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5C" w:rsidRDefault="003A53AD" w:rsidP="003A5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Додаток 1</w:t>
      </w:r>
    </w:p>
    <w:p w:rsidR="003A53AD" w:rsidRDefault="003A53AD" w:rsidP="003A5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 звіту за результатами оцінки </w:t>
      </w:r>
    </w:p>
    <w:p w:rsidR="003A53AD" w:rsidRDefault="003A53AD" w:rsidP="003A5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корупційних ризиків у діяльності </w:t>
      </w:r>
    </w:p>
    <w:p w:rsidR="003A53AD" w:rsidRDefault="003A53AD" w:rsidP="003A5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Павлоградської районної </w:t>
      </w:r>
    </w:p>
    <w:p w:rsidR="003A53AD" w:rsidRDefault="003A53AD" w:rsidP="003A5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державної адміністрації </w:t>
      </w:r>
    </w:p>
    <w:p w:rsidR="003A53AD" w:rsidRDefault="003A53AD" w:rsidP="003A5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3AD" w:rsidRPr="003A53AD" w:rsidRDefault="003A53AD" w:rsidP="003A5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AD">
        <w:rPr>
          <w:rFonts w:ascii="Times New Roman" w:hAnsi="Times New Roman" w:cs="Times New Roman"/>
          <w:b/>
          <w:sz w:val="28"/>
          <w:szCs w:val="28"/>
        </w:rPr>
        <w:t>ОПИС</w:t>
      </w:r>
    </w:p>
    <w:p w:rsidR="003A53AD" w:rsidRPr="003A53AD" w:rsidRDefault="003A53AD" w:rsidP="003A5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AD">
        <w:rPr>
          <w:rFonts w:ascii="Times New Roman" w:hAnsi="Times New Roman" w:cs="Times New Roman"/>
          <w:b/>
          <w:sz w:val="28"/>
          <w:szCs w:val="28"/>
        </w:rPr>
        <w:t>ідентифікованих корупційних ризиків, чинників корупційних ризиків</w:t>
      </w:r>
    </w:p>
    <w:p w:rsidR="003A53AD" w:rsidRDefault="003A53AD" w:rsidP="003A5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AD">
        <w:rPr>
          <w:rFonts w:ascii="Times New Roman" w:hAnsi="Times New Roman" w:cs="Times New Roman"/>
          <w:b/>
          <w:sz w:val="28"/>
          <w:szCs w:val="28"/>
        </w:rPr>
        <w:t>та можливі наслідки корупційного правопорушення чи правопорушення, пов’язаного з корупцією</w:t>
      </w:r>
    </w:p>
    <w:p w:rsidR="003A53AD" w:rsidRDefault="003A53AD" w:rsidP="003A5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68"/>
        <w:gridCol w:w="8235"/>
        <w:gridCol w:w="3232"/>
        <w:gridCol w:w="3382"/>
      </w:tblGrid>
      <w:tr w:rsidR="009453C7" w:rsidTr="004D2AFD">
        <w:trPr>
          <w:tblHeader/>
        </w:trPr>
        <w:tc>
          <w:tcPr>
            <w:tcW w:w="568" w:type="dxa"/>
            <w:vAlign w:val="center"/>
          </w:tcPr>
          <w:p w:rsidR="009453C7" w:rsidRPr="00916957" w:rsidRDefault="009453C7" w:rsidP="009453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95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453C7" w:rsidRPr="00916957" w:rsidRDefault="009453C7" w:rsidP="009453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957">
              <w:rPr>
                <w:rFonts w:ascii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8235" w:type="dxa"/>
            <w:vAlign w:val="center"/>
          </w:tcPr>
          <w:p w:rsidR="009453C7" w:rsidRPr="00916957" w:rsidRDefault="004D2AFD" w:rsidP="009453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95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9453C7" w:rsidRPr="00916957">
              <w:rPr>
                <w:rFonts w:ascii="Times New Roman" w:hAnsi="Times New Roman" w:cs="Times New Roman"/>
                <w:b/>
                <w:sz w:val="26"/>
                <w:szCs w:val="26"/>
              </w:rPr>
              <w:t>пис ідентифікованого корупційного ризику</w:t>
            </w:r>
          </w:p>
        </w:tc>
        <w:tc>
          <w:tcPr>
            <w:tcW w:w="3232" w:type="dxa"/>
            <w:vAlign w:val="center"/>
          </w:tcPr>
          <w:p w:rsidR="009453C7" w:rsidRPr="00916957" w:rsidRDefault="009453C7" w:rsidP="009453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957">
              <w:rPr>
                <w:rFonts w:ascii="Times New Roman" w:hAnsi="Times New Roman" w:cs="Times New Roman"/>
                <w:b/>
                <w:sz w:val="26"/>
                <w:szCs w:val="26"/>
              </w:rPr>
              <w:t>Чинники корупційного ризику</w:t>
            </w:r>
          </w:p>
        </w:tc>
        <w:tc>
          <w:tcPr>
            <w:tcW w:w="3382" w:type="dxa"/>
            <w:vAlign w:val="center"/>
          </w:tcPr>
          <w:p w:rsidR="009453C7" w:rsidRPr="00916957" w:rsidRDefault="009453C7" w:rsidP="009453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957">
              <w:rPr>
                <w:rFonts w:ascii="Times New Roman" w:hAnsi="Times New Roman" w:cs="Times New Roman"/>
                <w:b/>
                <w:sz w:val="26"/>
                <w:szCs w:val="26"/>
              </w:rPr>
              <w:t>Можливі наслідки корупційного правопорушення чи правопорушення, пов’язаного з корупцією</w:t>
            </w:r>
          </w:p>
        </w:tc>
      </w:tr>
      <w:tr w:rsidR="004D2AFD" w:rsidTr="00594ADC">
        <w:tc>
          <w:tcPr>
            <w:tcW w:w="15417" w:type="dxa"/>
            <w:gridSpan w:val="4"/>
          </w:tcPr>
          <w:p w:rsidR="004D2AFD" w:rsidRDefault="004D2AFD" w:rsidP="003A5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Загальні функції </w:t>
            </w:r>
          </w:p>
        </w:tc>
      </w:tr>
      <w:tr w:rsidR="004D2AFD" w:rsidTr="004D2AFD">
        <w:tc>
          <w:tcPr>
            <w:tcW w:w="568" w:type="dxa"/>
          </w:tcPr>
          <w:p w:rsidR="004D2AFD" w:rsidRPr="004D2AFD" w:rsidRDefault="004D2AFD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5" w:type="dxa"/>
          </w:tcPr>
          <w:p w:rsidR="004D2AFD" w:rsidRPr="004D2AFD" w:rsidRDefault="004D2AFD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Неприведення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006237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відповідність до вимог чинного законодавства положень про апарат райдержадміністрації, регламенту райдержадміністрації, розпоряджень голови райдержадміністрації щодо розподілу функціональних повноважень тощо  </w:t>
            </w:r>
          </w:p>
        </w:tc>
        <w:tc>
          <w:tcPr>
            <w:tcW w:w="3232" w:type="dxa"/>
          </w:tcPr>
          <w:p w:rsidR="004D2AFD" w:rsidRPr="004D2AFD" w:rsidRDefault="00006237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Відсутність законодавчо визначеного </w:t>
            </w:r>
            <w:r w:rsidR="002619BD">
              <w:rPr>
                <w:rFonts w:ascii="Times New Roman" w:hAnsi="Times New Roman" w:cs="Times New Roman"/>
                <w:sz w:val="28"/>
                <w:szCs w:val="28"/>
              </w:rPr>
              <w:t>обов’язку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щодо перегляду документів </w:t>
            </w:r>
          </w:p>
        </w:tc>
        <w:tc>
          <w:tcPr>
            <w:tcW w:w="3382" w:type="dxa"/>
          </w:tcPr>
          <w:p w:rsidR="004D2AFD" w:rsidRPr="004D2AFD" w:rsidRDefault="00006237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Втрата репутації, судові процеси проти органу влади </w:t>
            </w:r>
          </w:p>
        </w:tc>
      </w:tr>
      <w:tr w:rsidR="00006237" w:rsidTr="004D2AFD">
        <w:tc>
          <w:tcPr>
            <w:tcW w:w="568" w:type="dxa"/>
          </w:tcPr>
          <w:p w:rsidR="00006237" w:rsidRPr="004D2AFD" w:rsidRDefault="00006237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35" w:type="dxa"/>
          </w:tcPr>
          <w:p w:rsidR="00006237" w:rsidRDefault="00006237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Недостатній контроль за використанням бюджетних коштів у структурних підрозділах райдержадміністрації </w:t>
            </w:r>
          </w:p>
        </w:tc>
        <w:tc>
          <w:tcPr>
            <w:tcW w:w="3232" w:type="dxa"/>
          </w:tcPr>
          <w:p w:rsidR="00006237" w:rsidRDefault="00006237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Ненадання посадовими особами цьому питанню належного значення </w:t>
            </w:r>
          </w:p>
        </w:tc>
        <w:tc>
          <w:tcPr>
            <w:tcW w:w="3382" w:type="dxa"/>
          </w:tcPr>
          <w:p w:rsidR="00006237" w:rsidRDefault="00E171CE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Притягнення осіб до відповідальності, втрата репутації, судові процеси проти органу влади </w:t>
            </w:r>
          </w:p>
        </w:tc>
      </w:tr>
      <w:tr w:rsidR="00E171CE" w:rsidTr="004D2AFD">
        <w:tc>
          <w:tcPr>
            <w:tcW w:w="568" w:type="dxa"/>
          </w:tcPr>
          <w:p w:rsidR="00E171CE" w:rsidRDefault="00E171CE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35" w:type="dxa"/>
          </w:tcPr>
          <w:p w:rsidR="00E171CE" w:rsidRDefault="00E171CE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Неправомірна відмова в реалізації </w:t>
            </w:r>
            <w:r w:rsidR="00234CE5">
              <w:rPr>
                <w:rFonts w:ascii="Times New Roman" w:hAnsi="Times New Roman" w:cs="Times New Roman"/>
                <w:sz w:val="28"/>
                <w:szCs w:val="28"/>
              </w:rPr>
              <w:t xml:space="preserve">права громадянина на звернення </w:t>
            </w:r>
          </w:p>
        </w:tc>
        <w:tc>
          <w:tcPr>
            <w:tcW w:w="3232" w:type="dxa"/>
          </w:tcPr>
          <w:p w:rsidR="00E171CE" w:rsidRDefault="00856521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34CE5">
              <w:rPr>
                <w:rFonts w:ascii="Times New Roman" w:hAnsi="Times New Roman" w:cs="Times New Roman"/>
                <w:sz w:val="28"/>
                <w:szCs w:val="28"/>
              </w:rPr>
              <w:t xml:space="preserve">еналежне виконання посадовими особами власних повноважень </w:t>
            </w:r>
          </w:p>
        </w:tc>
        <w:tc>
          <w:tcPr>
            <w:tcW w:w="3382" w:type="dxa"/>
          </w:tcPr>
          <w:p w:rsidR="00E171CE" w:rsidRDefault="00234CE5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Притягнення осіб до відповідальності, втрата репутації, судові процеси проти органу влади </w:t>
            </w:r>
          </w:p>
        </w:tc>
      </w:tr>
      <w:tr w:rsidR="00234CE5" w:rsidTr="004D2AFD">
        <w:tc>
          <w:tcPr>
            <w:tcW w:w="568" w:type="dxa"/>
          </w:tcPr>
          <w:p w:rsidR="00234CE5" w:rsidRDefault="00995291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35" w:type="dxa"/>
          </w:tcPr>
          <w:p w:rsidR="00234CE5" w:rsidRDefault="00995291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посадових осіб під час опрацювання запитів на інформацію, у тому числі можливість отримання грошових коштів посадовими особами за дання </w:t>
            </w:r>
            <w:r w:rsidR="00EB413B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інформації за запитом, крім випадків передбачених Законом України </w:t>
            </w:r>
            <w:proofErr w:type="spellStart"/>
            <w:r w:rsidR="00EB413B">
              <w:rPr>
                <w:rFonts w:ascii="Times New Roman" w:hAnsi="Times New Roman" w:cs="Times New Roman"/>
                <w:sz w:val="28"/>
                <w:szCs w:val="28"/>
              </w:rPr>
              <w:t>„Про</w:t>
            </w:r>
            <w:proofErr w:type="spellEnd"/>
            <w:r w:rsidR="00EB413B">
              <w:rPr>
                <w:rFonts w:ascii="Times New Roman" w:hAnsi="Times New Roman" w:cs="Times New Roman"/>
                <w:sz w:val="28"/>
                <w:szCs w:val="28"/>
              </w:rPr>
              <w:t xml:space="preserve"> доступ до публічної інформації“</w:t>
            </w:r>
          </w:p>
        </w:tc>
        <w:tc>
          <w:tcPr>
            <w:tcW w:w="3232" w:type="dxa"/>
          </w:tcPr>
          <w:p w:rsidR="00234CE5" w:rsidRDefault="00EB413B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Низький рівень правової освіти населення </w:t>
            </w:r>
          </w:p>
        </w:tc>
        <w:tc>
          <w:tcPr>
            <w:tcW w:w="3382" w:type="dxa"/>
          </w:tcPr>
          <w:p w:rsidR="00234CE5" w:rsidRDefault="00EB413B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3B">
              <w:rPr>
                <w:rFonts w:ascii="Times New Roman" w:hAnsi="Times New Roman" w:cs="Times New Roman"/>
                <w:sz w:val="28"/>
                <w:szCs w:val="28"/>
              </w:rPr>
              <w:t>Притягнення осіб до відповідальності, втрата репутації, судові процеси проти органу влади</w:t>
            </w:r>
          </w:p>
        </w:tc>
      </w:tr>
      <w:tr w:rsidR="00EB413B" w:rsidTr="004D2AFD">
        <w:tc>
          <w:tcPr>
            <w:tcW w:w="568" w:type="dxa"/>
          </w:tcPr>
          <w:p w:rsidR="00EB413B" w:rsidRDefault="00EB413B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235" w:type="dxa"/>
          </w:tcPr>
          <w:p w:rsidR="00EB413B" w:rsidRDefault="00AF7C2F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відмови в наданні інформації за інформаційними запитами без належних підстав </w:t>
            </w:r>
          </w:p>
        </w:tc>
        <w:tc>
          <w:tcPr>
            <w:tcW w:w="3232" w:type="dxa"/>
          </w:tcPr>
          <w:p w:rsidR="00EB413B" w:rsidRDefault="00AF7C2F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Неналежне виконання посадовими особами власних повноважень </w:t>
            </w:r>
          </w:p>
        </w:tc>
        <w:tc>
          <w:tcPr>
            <w:tcW w:w="3382" w:type="dxa"/>
          </w:tcPr>
          <w:p w:rsidR="00EB413B" w:rsidRPr="00EB413B" w:rsidRDefault="00AF7C2F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3B">
              <w:rPr>
                <w:rFonts w:ascii="Times New Roman" w:hAnsi="Times New Roman" w:cs="Times New Roman"/>
                <w:sz w:val="28"/>
                <w:szCs w:val="28"/>
              </w:rPr>
              <w:t>Притягнення осіб до відповідальності, втрата репутації, судові процеси проти органу влади</w:t>
            </w:r>
          </w:p>
        </w:tc>
      </w:tr>
      <w:tr w:rsidR="00AF7C2F" w:rsidTr="004D2AFD">
        <w:tc>
          <w:tcPr>
            <w:tcW w:w="568" w:type="dxa"/>
          </w:tcPr>
          <w:p w:rsidR="00AF7C2F" w:rsidRDefault="00AF7C2F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235" w:type="dxa"/>
          </w:tcPr>
          <w:p w:rsidR="00AF7C2F" w:rsidRDefault="00AF7C2F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Недостатній контроль за опрацюванням звернень (у тому числі в частині своєчасності та повноти відповіді, а також достовірності даних, які у ній зазначаються) </w:t>
            </w:r>
          </w:p>
        </w:tc>
        <w:tc>
          <w:tcPr>
            <w:tcW w:w="3232" w:type="dxa"/>
          </w:tcPr>
          <w:p w:rsidR="00AF7C2F" w:rsidRDefault="00AF7C2F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Відсутність системи електронного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</w:t>
            </w:r>
            <w:r w:rsidR="0026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тообігу</w:t>
            </w:r>
            <w:proofErr w:type="spellEnd"/>
          </w:p>
        </w:tc>
        <w:tc>
          <w:tcPr>
            <w:tcW w:w="3382" w:type="dxa"/>
          </w:tcPr>
          <w:p w:rsidR="00AF7C2F" w:rsidRPr="00EB413B" w:rsidRDefault="00AF7C2F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3B">
              <w:rPr>
                <w:rFonts w:ascii="Times New Roman" w:hAnsi="Times New Roman" w:cs="Times New Roman"/>
                <w:sz w:val="28"/>
                <w:szCs w:val="28"/>
              </w:rPr>
              <w:t>Притягнення осіб до відповідальності, втрата репутації, судові процеси проти органу влади</w:t>
            </w:r>
          </w:p>
        </w:tc>
      </w:tr>
      <w:tr w:rsidR="00AF7C2F" w:rsidTr="004D2AFD">
        <w:tc>
          <w:tcPr>
            <w:tcW w:w="568" w:type="dxa"/>
          </w:tcPr>
          <w:p w:rsidR="00AF7C2F" w:rsidRDefault="002619BD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35" w:type="dxa"/>
          </w:tcPr>
          <w:p w:rsidR="00AF7C2F" w:rsidRDefault="002619BD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посадових осіб під час опрацювання вхідної та вихідної кореспонденції (листи, звернення, запити тощо), у тому числі щодо можливості розголошення інформації </w:t>
            </w:r>
          </w:p>
        </w:tc>
        <w:tc>
          <w:tcPr>
            <w:tcW w:w="3232" w:type="dxa"/>
          </w:tcPr>
          <w:p w:rsidR="00AF7C2F" w:rsidRDefault="002619BD" w:rsidP="0026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Зниження рівня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відпо-відальності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особи при виконанні посадових обов’язків </w:t>
            </w:r>
          </w:p>
        </w:tc>
        <w:tc>
          <w:tcPr>
            <w:tcW w:w="3382" w:type="dxa"/>
          </w:tcPr>
          <w:p w:rsidR="00AF7C2F" w:rsidRPr="00EB413B" w:rsidRDefault="002619BD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3B">
              <w:rPr>
                <w:rFonts w:ascii="Times New Roman" w:hAnsi="Times New Roman" w:cs="Times New Roman"/>
                <w:sz w:val="28"/>
                <w:szCs w:val="28"/>
              </w:rPr>
              <w:t>Притягнення осіб до відповідальності, втрата репутації, судові процеси проти органу влади</w:t>
            </w:r>
          </w:p>
        </w:tc>
      </w:tr>
      <w:tr w:rsidR="001B3F07" w:rsidTr="004D2AFD">
        <w:tc>
          <w:tcPr>
            <w:tcW w:w="568" w:type="dxa"/>
          </w:tcPr>
          <w:p w:rsidR="001B3F07" w:rsidRDefault="001B3F07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8235" w:type="dxa"/>
          </w:tcPr>
          <w:p w:rsidR="001B3F07" w:rsidRDefault="001B7F03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представлення до нагородження державними нагородами та урядовими відзнаками осіб, які не мають вагомих заслуг для нагородження; безвідповідальний, суб’єктивний підхід до визначення кандидатур для представлення до нагород  </w:t>
            </w:r>
          </w:p>
        </w:tc>
        <w:tc>
          <w:tcPr>
            <w:tcW w:w="3232" w:type="dxa"/>
          </w:tcPr>
          <w:p w:rsidR="001B3F07" w:rsidRDefault="001B7F03" w:rsidP="0026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Вплив з боку посадових або інших осіб з метою сприяння у порушенні клопотання щодо нагородження близьких їм осіб </w:t>
            </w:r>
          </w:p>
        </w:tc>
        <w:tc>
          <w:tcPr>
            <w:tcW w:w="3382" w:type="dxa"/>
          </w:tcPr>
          <w:p w:rsidR="001B3F07" w:rsidRPr="00EB413B" w:rsidRDefault="003B68C3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3B">
              <w:rPr>
                <w:rFonts w:ascii="Times New Roman" w:hAnsi="Times New Roman" w:cs="Times New Roman"/>
                <w:sz w:val="28"/>
                <w:szCs w:val="28"/>
              </w:rPr>
              <w:t>Притягнення осіб до відповідальності, втрата репутації, судові процеси проти органу влади</w:t>
            </w:r>
          </w:p>
        </w:tc>
      </w:tr>
      <w:tr w:rsidR="003F6D60" w:rsidTr="004D2AFD">
        <w:tc>
          <w:tcPr>
            <w:tcW w:w="568" w:type="dxa"/>
          </w:tcPr>
          <w:p w:rsidR="003F6D60" w:rsidRDefault="003F6D60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35" w:type="dxa"/>
          </w:tcPr>
          <w:p w:rsidR="003F6D60" w:rsidRDefault="00916957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втручання у діяльність конкурсної комісії третіх осіб з метою впливу на прийняття нею рішень </w:t>
            </w:r>
          </w:p>
        </w:tc>
        <w:tc>
          <w:tcPr>
            <w:tcW w:w="3232" w:type="dxa"/>
          </w:tcPr>
          <w:p w:rsidR="003F6D60" w:rsidRDefault="00916957" w:rsidP="0026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Дискреційні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повнова-ження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комі-сії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зазначення у матеріалах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результат-тами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кон-курсу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мотивів прийняття рішень </w:t>
            </w:r>
          </w:p>
          <w:p w:rsidR="005D31E3" w:rsidRDefault="005D31E3" w:rsidP="0026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1E3" w:rsidRDefault="005D31E3" w:rsidP="0026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1E3" w:rsidRDefault="005D31E3" w:rsidP="0026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3F6D60" w:rsidRPr="00EB413B" w:rsidRDefault="00916957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3B">
              <w:rPr>
                <w:rFonts w:ascii="Times New Roman" w:hAnsi="Times New Roman" w:cs="Times New Roman"/>
                <w:sz w:val="28"/>
                <w:szCs w:val="28"/>
              </w:rPr>
              <w:t>Притягнення осіб до відповідальності, втрата репутації, судові процеси проти органу влади</w:t>
            </w:r>
          </w:p>
        </w:tc>
      </w:tr>
      <w:tr w:rsidR="005D31E3" w:rsidTr="004D2AFD">
        <w:tc>
          <w:tcPr>
            <w:tcW w:w="568" w:type="dxa"/>
          </w:tcPr>
          <w:p w:rsidR="005D31E3" w:rsidRDefault="005D31E3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235" w:type="dxa"/>
          </w:tcPr>
          <w:p w:rsidR="005D31E3" w:rsidRDefault="005D31E3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впливу члена конкурсної комісії (шляхом переконання інших членів) на прийняття того чи іншого рішення, зокрема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звʼязку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особою зацікавленістю в результатах відбору </w:t>
            </w:r>
          </w:p>
        </w:tc>
        <w:tc>
          <w:tcPr>
            <w:tcW w:w="3232" w:type="dxa"/>
          </w:tcPr>
          <w:p w:rsidR="005D31E3" w:rsidRDefault="005D31E3" w:rsidP="0026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Дискреційні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повнова-ження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комі-сії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необхідність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забезпе-чення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участі у складі комісії незалежних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пред-ставників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тому числі уповноважених осіб з питань запобігання та виявлення корупції) </w:t>
            </w:r>
          </w:p>
        </w:tc>
        <w:tc>
          <w:tcPr>
            <w:tcW w:w="3382" w:type="dxa"/>
          </w:tcPr>
          <w:p w:rsidR="005D31E3" w:rsidRPr="00EB413B" w:rsidRDefault="00E03C53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Втрата репутації, </w:t>
            </w:r>
            <w:r w:rsidRPr="00EB413B">
              <w:rPr>
                <w:rFonts w:ascii="Times New Roman" w:hAnsi="Times New Roman" w:cs="Times New Roman"/>
                <w:sz w:val="28"/>
                <w:szCs w:val="28"/>
              </w:rPr>
              <w:t>судові процеси проти органу влади</w:t>
            </w:r>
          </w:p>
        </w:tc>
      </w:tr>
      <w:tr w:rsidR="004C15AA" w:rsidTr="004D2AFD">
        <w:tc>
          <w:tcPr>
            <w:tcW w:w="568" w:type="dxa"/>
          </w:tcPr>
          <w:p w:rsidR="004C15AA" w:rsidRDefault="004C15AA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35" w:type="dxa"/>
          </w:tcPr>
          <w:p w:rsidR="004C15AA" w:rsidRPr="00FB3F48" w:rsidRDefault="004C15AA" w:rsidP="00FB3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F48">
              <w:rPr>
                <w:rFonts w:ascii="Times New Roman" w:hAnsi="Times New Roman" w:cs="Times New Roman"/>
                <w:sz w:val="28"/>
                <w:szCs w:val="28"/>
              </w:rPr>
              <w:t xml:space="preserve">Ймовірність впливу зацікавлених осіб на посадову особу </w:t>
            </w:r>
            <w:r w:rsidR="00FB3F48" w:rsidRPr="00FB3F48">
              <w:rPr>
                <w:rFonts w:ascii="Times New Roman" w:hAnsi="Times New Roman" w:cs="Times New Roman"/>
                <w:sz w:val="28"/>
                <w:szCs w:val="28"/>
              </w:rPr>
              <w:t>відділу організаційно-кадрового та правового забезпечення апарату РДА</w:t>
            </w:r>
          </w:p>
        </w:tc>
        <w:tc>
          <w:tcPr>
            <w:tcW w:w="3232" w:type="dxa"/>
          </w:tcPr>
          <w:p w:rsidR="004C15AA" w:rsidRDefault="00EC5F7D" w:rsidP="00FB3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Відсутність аналізу відповідності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доброчес</w:t>
            </w:r>
            <w:r w:rsidR="00FB3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особи, яка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наді</w:t>
            </w:r>
            <w:r w:rsidR="00FB3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правом </w:t>
            </w:r>
            <w:proofErr w:type="spellStart"/>
            <w:r w:rsidR="00FB3F48">
              <w:rPr>
                <w:rFonts w:ascii="Times New Roman" w:hAnsi="Times New Roman" w:cs="Times New Roman"/>
                <w:sz w:val="28"/>
                <w:szCs w:val="28"/>
              </w:rPr>
              <w:t>предста-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інтересів </w:t>
            </w:r>
            <w:r w:rsidR="00FB3F48">
              <w:rPr>
                <w:rFonts w:ascii="Times New Roman" w:hAnsi="Times New Roman" w:cs="Times New Roman"/>
                <w:sz w:val="28"/>
                <w:szCs w:val="28"/>
              </w:rPr>
              <w:t>РДА</w:t>
            </w:r>
          </w:p>
        </w:tc>
        <w:tc>
          <w:tcPr>
            <w:tcW w:w="3382" w:type="dxa"/>
          </w:tcPr>
          <w:p w:rsidR="004C15AA" w:rsidRDefault="00EC5F7D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7D">
              <w:rPr>
                <w:rFonts w:ascii="Times New Roman" w:hAnsi="Times New Roman" w:cs="Times New Roman"/>
                <w:sz w:val="28"/>
                <w:szCs w:val="28"/>
              </w:rPr>
              <w:t>Притягнення осіб до відповідальності, втрата репутації, судові процеси проти органу влади</w:t>
            </w:r>
          </w:p>
        </w:tc>
      </w:tr>
      <w:tr w:rsidR="00EC5F7D" w:rsidTr="004D2AFD">
        <w:tc>
          <w:tcPr>
            <w:tcW w:w="568" w:type="dxa"/>
          </w:tcPr>
          <w:p w:rsidR="00EC5F7D" w:rsidRDefault="00EC5F7D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35" w:type="dxa"/>
          </w:tcPr>
          <w:p w:rsidR="00EC5F7D" w:rsidRPr="007A5852" w:rsidRDefault="0086197B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197B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Недостатній контроль за правильним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застосуванням законодавства щодо проведення спеціальної перевірки стосовно осіб, які претендують на зайняття посад, які передбачають зайняття відповідального або особливого відповідального становища </w:t>
            </w:r>
          </w:p>
        </w:tc>
        <w:tc>
          <w:tcPr>
            <w:tcW w:w="3232" w:type="dxa"/>
          </w:tcPr>
          <w:p w:rsidR="00EC5F7D" w:rsidRDefault="0086197B" w:rsidP="0026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Приватний інтерес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55D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осіб щодо надання переваг певним претендентам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зайнят</w:t>
            </w:r>
            <w:r w:rsidR="00555D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 в органі влади </w:t>
            </w:r>
          </w:p>
        </w:tc>
        <w:tc>
          <w:tcPr>
            <w:tcW w:w="3382" w:type="dxa"/>
          </w:tcPr>
          <w:p w:rsidR="00EC5F7D" w:rsidRPr="00EC5F7D" w:rsidRDefault="00555D78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7D">
              <w:rPr>
                <w:rFonts w:ascii="Times New Roman" w:hAnsi="Times New Roman" w:cs="Times New Roman"/>
                <w:sz w:val="28"/>
                <w:szCs w:val="28"/>
              </w:rPr>
              <w:t>Притягнення осіб до відповідальності, втрата репутації, судові процеси проти органу влади</w:t>
            </w:r>
          </w:p>
        </w:tc>
      </w:tr>
      <w:tr w:rsidR="00F85915" w:rsidTr="004D2AFD">
        <w:tc>
          <w:tcPr>
            <w:tcW w:w="568" w:type="dxa"/>
          </w:tcPr>
          <w:p w:rsidR="00F85915" w:rsidRDefault="007C61DD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35" w:type="dxa"/>
          </w:tcPr>
          <w:p w:rsidR="00F85915" w:rsidRPr="0086197B" w:rsidRDefault="007C61DD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Відсутність у посадових осіб належних знань антикорупційного законодавства щодо визначення поняття конфлікту інтересів та заходів з його врегулювання, що може призвести до неповідомлення про наявність потенційного або реального конфлікту інтересів </w:t>
            </w:r>
          </w:p>
        </w:tc>
        <w:tc>
          <w:tcPr>
            <w:tcW w:w="3232" w:type="dxa"/>
          </w:tcPr>
          <w:p w:rsidR="00F85915" w:rsidRDefault="007C61DD" w:rsidP="0026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Ненадавання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посадо-вими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особами з цього питання належного значення </w:t>
            </w:r>
          </w:p>
        </w:tc>
        <w:tc>
          <w:tcPr>
            <w:tcW w:w="3382" w:type="dxa"/>
          </w:tcPr>
          <w:p w:rsidR="007329AE" w:rsidRPr="00EC5F7D" w:rsidRDefault="007C61DD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Притягнення </w:t>
            </w:r>
            <w:r w:rsidR="00DA2A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осадових осіб до відповідальності за вчинення корупційних або пов’язаних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</w:t>
            </w:r>
            <w:r w:rsidR="00732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цією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правопорушень </w:t>
            </w:r>
          </w:p>
        </w:tc>
      </w:tr>
      <w:tr w:rsidR="007C61DD" w:rsidTr="004D2AFD">
        <w:tc>
          <w:tcPr>
            <w:tcW w:w="568" w:type="dxa"/>
          </w:tcPr>
          <w:p w:rsidR="007C61DD" w:rsidRDefault="007C61DD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235" w:type="dxa"/>
          </w:tcPr>
          <w:p w:rsidR="007C61DD" w:rsidRDefault="007329AE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Дискреційні повноваження щодо визначення постачальників товарів, робіт та послуг при здійсненні допорогових закупівель </w:t>
            </w:r>
          </w:p>
        </w:tc>
        <w:tc>
          <w:tcPr>
            <w:tcW w:w="3232" w:type="dxa"/>
          </w:tcPr>
          <w:p w:rsidR="007C61DD" w:rsidRPr="00FB3F48" w:rsidRDefault="007329AE" w:rsidP="008A7A04">
            <w:pPr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F48">
              <w:rPr>
                <w:rFonts w:ascii="Times New Roman" w:hAnsi="Times New Roman" w:cs="Times New Roman"/>
                <w:sz w:val="26"/>
                <w:szCs w:val="26"/>
              </w:rPr>
              <w:t xml:space="preserve">Приватний інтерес </w:t>
            </w:r>
            <w:proofErr w:type="spellStart"/>
            <w:r w:rsidRPr="00FB3F48">
              <w:rPr>
                <w:rFonts w:ascii="Times New Roman" w:hAnsi="Times New Roman" w:cs="Times New Roman"/>
                <w:sz w:val="26"/>
                <w:szCs w:val="26"/>
              </w:rPr>
              <w:t>поса-дових</w:t>
            </w:r>
            <w:proofErr w:type="spellEnd"/>
            <w:r w:rsidRPr="00FB3F48">
              <w:rPr>
                <w:rFonts w:ascii="Times New Roman" w:hAnsi="Times New Roman" w:cs="Times New Roman"/>
                <w:sz w:val="26"/>
                <w:szCs w:val="26"/>
              </w:rPr>
              <w:t xml:space="preserve"> осіб щодо надання переваг певним </w:t>
            </w:r>
            <w:proofErr w:type="spellStart"/>
            <w:r w:rsidRPr="00FB3F48">
              <w:rPr>
                <w:rFonts w:ascii="Times New Roman" w:hAnsi="Times New Roman" w:cs="Times New Roman"/>
                <w:sz w:val="26"/>
                <w:szCs w:val="26"/>
              </w:rPr>
              <w:t>поста-чальникам</w:t>
            </w:r>
            <w:proofErr w:type="spellEnd"/>
            <w:r w:rsidRPr="00FB3F48">
              <w:rPr>
                <w:rFonts w:ascii="Times New Roman" w:hAnsi="Times New Roman" w:cs="Times New Roman"/>
                <w:sz w:val="26"/>
                <w:szCs w:val="26"/>
              </w:rPr>
              <w:t xml:space="preserve"> товарів, робіт чи послуг </w:t>
            </w:r>
          </w:p>
        </w:tc>
        <w:tc>
          <w:tcPr>
            <w:tcW w:w="3382" w:type="dxa"/>
          </w:tcPr>
          <w:p w:rsidR="007C61DD" w:rsidRPr="00FB3F48" w:rsidRDefault="00F453AF" w:rsidP="008A7A04">
            <w:pPr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Можливі фінансові втра</w:t>
            </w:r>
            <w:r w:rsidR="007329AE" w:rsidRPr="00FB3F48">
              <w:rPr>
                <w:rFonts w:ascii="Times New Roman" w:hAnsi="Times New Roman" w:cs="Times New Roman"/>
                <w:sz w:val="26"/>
                <w:szCs w:val="26"/>
              </w:rPr>
              <w:t>ти, притягнення осіб до відповідальності, втрата репутації органу, судові процеси проти органу влади</w:t>
            </w:r>
          </w:p>
        </w:tc>
      </w:tr>
      <w:tr w:rsidR="00DA2A6B" w:rsidTr="004D2AFD">
        <w:tc>
          <w:tcPr>
            <w:tcW w:w="568" w:type="dxa"/>
          </w:tcPr>
          <w:p w:rsidR="00DA2A6B" w:rsidRDefault="00DA2A6B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235" w:type="dxa"/>
          </w:tcPr>
          <w:p w:rsidR="00DA2A6B" w:rsidRDefault="00DA2A6B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Дискреційні повноваження під час підготовки тендерної документації щодо її формування під конкретного постачальника </w:t>
            </w:r>
          </w:p>
        </w:tc>
        <w:tc>
          <w:tcPr>
            <w:tcW w:w="3232" w:type="dxa"/>
          </w:tcPr>
          <w:p w:rsidR="00DA2A6B" w:rsidRDefault="00DA2A6B" w:rsidP="008A7A04">
            <w:pPr>
              <w:spacing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Приватний інтерес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поса-дових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осіб щодо надання переваг певним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поста-чальникам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товарів, робіт чи послуг </w:t>
            </w:r>
          </w:p>
        </w:tc>
        <w:tc>
          <w:tcPr>
            <w:tcW w:w="3382" w:type="dxa"/>
          </w:tcPr>
          <w:p w:rsidR="00DA2A6B" w:rsidRDefault="00DA2A6B" w:rsidP="008A7A04">
            <w:pPr>
              <w:spacing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6B">
              <w:rPr>
                <w:rFonts w:ascii="Times New Roman" w:hAnsi="Times New Roman" w:cs="Times New Roman"/>
                <w:sz w:val="28"/>
                <w:szCs w:val="28"/>
              </w:rPr>
              <w:t xml:space="preserve">Притягнення осіб до </w:t>
            </w:r>
            <w:proofErr w:type="spellStart"/>
            <w:r w:rsidRPr="00DA2A6B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2A6B">
              <w:rPr>
                <w:rFonts w:ascii="Times New Roman" w:hAnsi="Times New Roman" w:cs="Times New Roman"/>
                <w:sz w:val="28"/>
                <w:szCs w:val="28"/>
              </w:rPr>
              <w:t>повідальності</w:t>
            </w:r>
            <w:proofErr w:type="spellEnd"/>
            <w:r w:rsidRPr="00DA2A6B">
              <w:rPr>
                <w:rFonts w:ascii="Times New Roman" w:hAnsi="Times New Roman" w:cs="Times New Roman"/>
                <w:sz w:val="28"/>
                <w:szCs w:val="28"/>
              </w:rPr>
              <w:t xml:space="preserve"> за вчинення корупційних або </w:t>
            </w:r>
            <w:proofErr w:type="spellStart"/>
            <w:r w:rsidRPr="00DA2A6B">
              <w:rPr>
                <w:rFonts w:ascii="Times New Roman" w:hAnsi="Times New Roman" w:cs="Times New Roman"/>
                <w:sz w:val="28"/>
                <w:szCs w:val="28"/>
              </w:rPr>
              <w:t>пов’я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коруп</w:t>
            </w:r>
            <w:r w:rsidRPr="00DA2A6B">
              <w:rPr>
                <w:rFonts w:ascii="Times New Roman" w:hAnsi="Times New Roman" w:cs="Times New Roman"/>
                <w:sz w:val="28"/>
                <w:szCs w:val="28"/>
              </w:rPr>
              <w:t>цією правопорушень</w:t>
            </w:r>
          </w:p>
        </w:tc>
      </w:tr>
      <w:tr w:rsidR="00DA2A6B" w:rsidTr="004D2AFD">
        <w:tc>
          <w:tcPr>
            <w:tcW w:w="568" w:type="dxa"/>
          </w:tcPr>
          <w:p w:rsidR="00DA2A6B" w:rsidRDefault="00DA2A6B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235" w:type="dxa"/>
          </w:tcPr>
          <w:p w:rsidR="00DA2A6B" w:rsidRDefault="00DA2A6B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F48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Недостатня поінформованість </w:t>
            </w:r>
            <w:proofErr w:type="spellStart"/>
            <w:r w:rsidRPr="00FB3F48">
              <w:rPr>
                <w:rFonts w:ascii="Times New Roman" w:hAnsi="Times New Roman" w:cs="Times New Roman"/>
                <w:sz w:val="28"/>
                <w:szCs w:val="28"/>
              </w:rPr>
              <w:t>субʼєктів</w:t>
            </w:r>
            <w:proofErr w:type="spellEnd"/>
            <w:r w:rsidRPr="00FB3F48">
              <w:rPr>
                <w:rFonts w:ascii="Times New Roman" w:hAnsi="Times New Roman" w:cs="Times New Roman"/>
                <w:sz w:val="28"/>
                <w:szCs w:val="28"/>
              </w:rPr>
              <w:t xml:space="preserve"> звернень про порядок та умови надання адміністративних послуг, в т.ч. через засоби масової інформації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2" w:type="dxa"/>
          </w:tcPr>
          <w:p w:rsidR="00DA2A6B" w:rsidRDefault="00DA2A6B" w:rsidP="008A7A04">
            <w:pPr>
              <w:spacing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Низький рівень правової освіти </w:t>
            </w:r>
          </w:p>
        </w:tc>
        <w:tc>
          <w:tcPr>
            <w:tcW w:w="3382" w:type="dxa"/>
          </w:tcPr>
          <w:p w:rsidR="00DA2A6B" w:rsidRPr="00DA2A6B" w:rsidRDefault="00DA2A6B" w:rsidP="008A7A04">
            <w:pPr>
              <w:spacing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Втрата репутації органу,</w:t>
            </w:r>
            <w:r>
              <w:t xml:space="preserve"> </w:t>
            </w:r>
            <w:r w:rsidRPr="00DA2A6B">
              <w:rPr>
                <w:rFonts w:ascii="Times New Roman" w:hAnsi="Times New Roman" w:cs="Times New Roman"/>
                <w:sz w:val="28"/>
                <w:szCs w:val="28"/>
              </w:rPr>
              <w:t>судові процеси проти органу влади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029E" w:rsidTr="00893CC8">
        <w:tc>
          <w:tcPr>
            <w:tcW w:w="15417" w:type="dxa"/>
            <w:gridSpan w:val="4"/>
          </w:tcPr>
          <w:p w:rsidR="0097029E" w:rsidRPr="0097029E" w:rsidRDefault="0097029E" w:rsidP="0097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Спеціальні функції та завдання </w:t>
            </w:r>
          </w:p>
        </w:tc>
      </w:tr>
      <w:tr w:rsidR="0097029E" w:rsidTr="004D2AFD">
        <w:tc>
          <w:tcPr>
            <w:tcW w:w="568" w:type="dxa"/>
          </w:tcPr>
          <w:p w:rsidR="0097029E" w:rsidRDefault="0097029E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35" w:type="dxa"/>
          </w:tcPr>
          <w:p w:rsidR="0097029E" w:rsidRDefault="0097029E" w:rsidP="00E9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Недостатня поінформованість </w:t>
            </w:r>
            <w:r w:rsidR="00E9588D">
              <w:rPr>
                <w:rFonts w:ascii="Times New Roman" w:hAnsi="Times New Roman" w:cs="Times New Roman"/>
                <w:sz w:val="28"/>
                <w:szCs w:val="28"/>
              </w:rPr>
              <w:t xml:space="preserve">суб’єктів підприємницької діяльності щодо умов здійснення зовнішньоекономічної </w:t>
            </w:r>
            <w:r w:rsidR="000127CD">
              <w:rPr>
                <w:rFonts w:ascii="Times New Roman" w:hAnsi="Times New Roman" w:cs="Times New Roman"/>
                <w:sz w:val="28"/>
                <w:szCs w:val="28"/>
              </w:rPr>
              <w:t xml:space="preserve">діяльності </w:t>
            </w:r>
          </w:p>
        </w:tc>
        <w:tc>
          <w:tcPr>
            <w:tcW w:w="3232" w:type="dxa"/>
          </w:tcPr>
          <w:p w:rsidR="0097029E" w:rsidRDefault="00E9588D" w:rsidP="008A7A04">
            <w:pPr>
              <w:spacing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Недостатня кількість інформації 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дію</w:t>
            </w:r>
            <w:r w:rsidR="000127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законодавства та </w:t>
            </w:r>
            <w:r w:rsidR="000127CD">
              <w:rPr>
                <w:rFonts w:ascii="Times New Roman" w:hAnsi="Times New Roman" w:cs="Times New Roman"/>
                <w:sz w:val="28"/>
                <w:szCs w:val="28"/>
              </w:rPr>
              <w:t xml:space="preserve">можливостей суб’єктів підприємницької </w:t>
            </w:r>
            <w:proofErr w:type="spellStart"/>
            <w:r w:rsidR="000127CD">
              <w:rPr>
                <w:rFonts w:ascii="Times New Roman" w:hAnsi="Times New Roman" w:cs="Times New Roman"/>
                <w:sz w:val="28"/>
                <w:szCs w:val="28"/>
              </w:rPr>
              <w:t>діяль-ності</w:t>
            </w:r>
            <w:proofErr w:type="spellEnd"/>
            <w:r w:rsidR="000127CD">
              <w:rPr>
                <w:rFonts w:ascii="Times New Roman" w:hAnsi="Times New Roman" w:cs="Times New Roman"/>
                <w:sz w:val="28"/>
                <w:szCs w:val="28"/>
              </w:rPr>
              <w:t xml:space="preserve"> здійснювати </w:t>
            </w:r>
            <w:proofErr w:type="spellStart"/>
            <w:r w:rsidR="000127CD">
              <w:rPr>
                <w:rFonts w:ascii="Times New Roman" w:hAnsi="Times New Roman" w:cs="Times New Roman"/>
                <w:sz w:val="28"/>
                <w:szCs w:val="28"/>
              </w:rPr>
              <w:t>зовні-ньо-економічну</w:t>
            </w:r>
            <w:proofErr w:type="spellEnd"/>
            <w:r w:rsidR="000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27CD">
              <w:rPr>
                <w:rFonts w:ascii="Times New Roman" w:hAnsi="Times New Roman" w:cs="Times New Roman"/>
                <w:sz w:val="28"/>
                <w:szCs w:val="28"/>
              </w:rPr>
              <w:t>діяль-ність</w:t>
            </w:r>
            <w:proofErr w:type="spellEnd"/>
            <w:r w:rsidR="000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</w:tcPr>
          <w:p w:rsidR="0097029E" w:rsidRDefault="000127CD" w:rsidP="00DA2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Можливі фінансові втрати, втрата репутації державного органу </w:t>
            </w:r>
          </w:p>
        </w:tc>
      </w:tr>
      <w:tr w:rsidR="004505DD" w:rsidTr="004D2AFD">
        <w:tc>
          <w:tcPr>
            <w:tcW w:w="568" w:type="dxa"/>
          </w:tcPr>
          <w:p w:rsidR="004505DD" w:rsidRDefault="004505DD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35" w:type="dxa"/>
          </w:tcPr>
          <w:p w:rsidR="004505DD" w:rsidRDefault="004505DD" w:rsidP="00E9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посадових осіб, що полягає у можливості надання необґрунтованих пріоритетів підприємствам, установам та організаціям при організації їх участі у міжнародних заходах (візити іноземних делегацій, участь у міжнародних виставках, бізнес-форумах, проведенні круглих столів тощо)</w:t>
            </w:r>
          </w:p>
        </w:tc>
        <w:tc>
          <w:tcPr>
            <w:tcW w:w="3232" w:type="dxa"/>
          </w:tcPr>
          <w:p w:rsidR="004505DD" w:rsidRDefault="00DD188A" w:rsidP="008A7A04">
            <w:pPr>
              <w:spacing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Відсутність достатньої інформації 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пропо-зицій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іноземних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підпри-ємств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стосовно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співро</w:t>
            </w:r>
            <w:r w:rsidR="008A7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бітництва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зменшення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підпри</w:t>
            </w:r>
            <w:r w:rsidR="008A7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ємств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області за межами України </w:t>
            </w:r>
          </w:p>
        </w:tc>
        <w:tc>
          <w:tcPr>
            <w:tcW w:w="3382" w:type="dxa"/>
          </w:tcPr>
          <w:p w:rsidR="004505DD" w:rsidRDefault="004505DD" w:rsidP="00DA2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A04" w:rsidTr="004D2AFD">
        <w:tc>
          <w:tcPr>
            <w:tcW w:w="568" w:type="dxa"/>
          </w:tcPr>
          <w:p w:rsidR="008A7A04" w:rsidRDefault="008A7A04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35" w:type="dxa"/>
          </w:tcPr>
          <w:p w:rsidR="008A7A04" w:rsidRDefault="008A7A04" w:rsidP="00E9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Відсутність або недієвість системи внутрішнього контролю </w:t>
            </w:r>
          </w:p>
        </w:tc>
        <w:tc>
          <w:tcPr>
            <w:tcW w:w="3232" w:type="dxa"/>
          </w:tcPr>
          <w:p w:rsidR="008A7A04" w:rsidRDefault="008A7A04" w:rsidP="00D36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Нехтування керівниками структурних підрозділів райдержадміністрації вимог статті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300C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кодексу України </w:t>
            </w:r>
          </w:p>
        </w:tc>
        <w:tc>
          <w:tcPr>
            <w:tcW w:w="3382" w:type="dxa"/>
          </w:tcPr>
          <w:p w:rsidR="008A7A04" w:rsidRDefault="00300CDA" w:rsidP="00DA2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Можливі фінансові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втра-ти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притягнення осіб до відповідальності, втрата репутації, судові процеси проти органу влади </w:t>
            </w:r>
          </w:p>
        </w:tc>
      </w:tr>
      <w:tr w:rsidR="00300CDA" w:rsidTr="004D2AFD">
        <w:tc>
          <w:tcPr>
            <w:tcW w:w="568" w:type="dxa"/>
          </w:tcPr>
          <w:p w:rsidR="00300CDA" w:rsidRDefault="00300CDA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235" w:type="dxa"/>
          </w:tcPr>
          <w:p w:rsidR="00300CDA" w:rsidRDefault="001D2174" w:rsidP="00E9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174"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7488">
              <w:rPr>
                <w:rFonts w:ascii="Times New Roman" w:hAnsi="Times New Roman" w:cs="Times New Roman"/>
                <w:sz w:val="28"/>
                <w:szCs w:val="28"/>
              </w:rPr>
              <w:t xml:space="preserve">орушення бюджетного законодавства </w:t>
            </w:r>
            <w:r w:rsidR="003F716A">
              <w:rPr>
                <w:rFonts w:ascii="Times New Roman" w:hAnsi="Times New Roman" w:cs="Times New Roman"/>
                <w:sz w:val="28"/>
                <w:szCs w:val="28"/>
              </w:rPr>
              <w:t xml:space="preserve">при плануванні та використанні фінансових ресурсів головними розпорядниками коштів районного бюджету структурними підрозділами райдержадміністрації, об’єднаних територіальних громад </w:t>
            </w:r>
          </w:p>
        </w:tc>
        <w:tc>
          <w:tcPr>
            <w:tcW w:w="3232" w:type="dxa"/>
          </w:tcPr>
          <w:p w:rsidR="00300CDA" w:rsidRPr="006E4439" w:rsidRDefault="003F716A" w:rsidP="006E4439">
            <w:pPr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439">
              <w:rPr>
                <w:rFonts w:ascii="Times New Roman" w:hAnsi="Times New Roman" w:cs="Times New Roman"/>
                <w:sz w:val="26"/>
                <w:szCs w:val="26"/>
              </w:rPr>
              <w:t xml:space="preserve">Недостатній контроль </w:t>
            </w:r>
            <w:proofErr w:type="spellStart"/>
            <w:r w:rsidRPr="006E4439">
              <w:rPr>
                <w:rFonts w:ascii="Times New Roman" w:hAnsi="Times New Roman" w:cs="Times New Roman"/>
                <w:sz w:val="26"/>
                <w:szCs w:val="26"/>
              </w:rPr>
              <w:t>фі</w:t>
            </w:r>
            <w:r w:rsidR="006E44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4439">
              <w:rPr>
                <w:rFonts w:ascii="Times New Roman" w:hAnsi="Times New Roman" w:cs="Times New Roman"/>
                <w:sz w:val="26"/>
                <w:szCs w:val="26"/>
              </w:rPr>
              <w:t>нансово-бюджетної</w:t>
            </w:r>
            <w:proofErr w:type="spellEnd"/>
            <w:r w:rsidRPr="006E44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E4439">
              <w:rPr>
                <w:rFonts w:ascii="Times New Roman" w:hAnsi="Times New Roman" w:cs="Times New Roman"/>
                <w:sz w:val="26"/>
                <w:szCs w:val="26"/>
              </w:rPr>
              <w:t>дис-</w:t>
            </w:r>
            <w:r w:rsidRPr="006E4439">
              <w:rPr>
                <w:rFonts w:ascii="Times New Roman" w:hAnsi="Times New Roman" w:cs="Times New Roman"/>
                <w:sz w:val="26"/>
                <w:szCs w:val="26"/>
              </w:rPr>
              <w:t>ципліни</w:t>
            </w:r>
            <w:proofErr w:type="spellEnd"/>
            <w:r w:rsidRPr="006E4439">
              <w:rPr>
                <w:rFonts w:ascii="Times New Roman" w:hAnsi="Times New Roman" w:cs="Times New Roman"/>
                <w:sz w:val="26"/>
                <w:szCs w:val="26"/>
              </w:rPr>
              <w:t xml:space="preserve"> головними </w:t>
            </w:r>
            <w:proofErr w:type="spellStart"/>
            <w:r w:rsidRPr="006E4439">
              <w:rPr>
                <w:rFonts w:ascii="Times New Roman" w:hAnsi="Times New Roman" w:cs="Times New Roman"/>
                <w:sz w:val="26"/>
                <w:szCs w:val="26"/>
              </w:rPr>
              <w:t>розпо</w:t>
            </w:r>
            <w:r w:rsidR="006E44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4439">
              <w:rPr>
                <w:rFonts w:ascii="Times New Roman" w:hAnsi="Times New Roman" w:cs="Times New Roman"/>
                <w:sz w:val="26"/>
                <w:szCs w:val="26"/>
              </w:rPr>
              <w:t>рядниками</w:t>
            </w:r>
            <w:proofErr w:type="spellEnd"/>
            <w:r w:rsidRPr="006E4439">
              <w:rPr>
                <w:rFonts w:ascii="Times New Roman" w:hAnsi="Times New Roman" w:cs="Times New Roman"/>
                <w:sz w:val="26"/>
                <w:szCs w:val="26"/>
              </w:rPr>
              <w:t xml:space="preserve"> коштів </w:t>
            </w:r>
            <w:proofErr w:type="spellStart"/>
            <w:r w:rsidRPr="006E4439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="006E44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4439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6E4439">
              <w:rPr>
                <w:rFonts w:ascii="Times New Roman" w:hAnsi="Times New Roman" w:cs="Times New Roman"/>
                <w:sz w:val="26"/>
                <w:szCs w:val="26"/>
              </w:rPr>
              <w:t xml:space="preserve"> бюджету </w:t>
            </w:r>
            <w:proofErr w:type="spellStart"/>
            <w:r w:rsidRPr="006E4439">
              <w:rPr>
                <w:rFonts w:ascii="Times New Roman" w:hAnsi="Times New Roman" w:cs="Times New Roman"/>
                <w:sz w:val="26"/>
                <w:szCs w:val="26"/>
              </w:rPr>
              <w:t>структурни</w:t>
            </w:r>
            <w:r w:rsidR="006E4439">
              <w:rPr>
                <w:rFonts w:ascii="Times New Roman" w:hAnsi="Times New Roman" w:cs="Times New Roman"/>
                <w:sz w:val="26"/>
                <w:szCs w:val="26"/>
              </w:rPr>
              <w:t>-ми</w:t>
            </w:r>
            <w:proofErr w:type="spellEnd"/>
            <w:r w:rsidR="006E4439">
              <w:rPr>
                <w:rFonts w:ascii="Times New Roman" w:hAnsi="Times New Roman" w:cs="Times New Roman"/>
                <w:sz w:val="26"/>
                <w:szCs w:val="26"/>
              </w:rPr>
              <w:t xml:space="preserve"> підрозді</w:t>
            </w:r>
            <w:r w:rsidRPr="006E4439">
              <w:rPr>
                <w:rFonts w:ascii="Times New Roman" w:hAnsi="Times New Roman" w:cs="Times New Roman"/>
                <w:sz w:val="26"/>
                <w:szCs w:val="26"/>
              </w:rPr>
              <w:t xml:space="preserve">лами </w:t>
            </w:r>
            <w:r w:rsidR="006E4439">
              <w:rPr>
                <w:rFonts w:ascii="Times New Roman" w:hAnsi="Times New Roman" w:cs="Times New Roman"/>
                <w:sz w:val="26"/>
                <w:szCs w:val="26"/>
              </w:rPr>
              <w:t>РДА, ОТГ приз</w:t>
            </w:r>
            <w:r w:rsidR="00732F15" w:rsidRPr="006E4439">
              <w:rPr>
                <w:rFonts w:ascii="Times New Roman" w:hAnsi="Times New Roman" w:cs="Times New Roman"/>
                <w:sz w:val="26"/>
                <w:szCs w:val="26"/>
              </w:rPr>
              <w:t>водить д</w:t>
            </w:r>
            <w:r w:rsidR="006E443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="006E4439">
              <w:rPr>
                <w:rFonts w:ascii="Times New Roman" w:hAnsi="Times New Roman" w:cs="Times New Roman"/>
                <w:sz w:val="26"/>
                <w:szCs w:val="26"/>
              </w:rPr>
              <w:t>пору</w:t>
            </w:r>
            <w:r w:rsidR="00061F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E4439">
              <w:rPr>
                <w:rFonts w:ascii="Times New Roman" w:hAnsi="Times New Roman" w:cs="Times New Roman"/>
                <w:sz w:val="26"/>
                <w:szCs w:val="26"/>
              </w:rPr>
              <w:t>шень</w:t>
            </w:r>
            <w:proofErr w:type="spellEnd"/>
            <w:r w:rsidR="006E4439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</w:t>
            </w:r>
            <w:proofErr w:type="spellStart"/>
            <w:r w:rsidR="006E4439">
              <w:rPr>
                <w:rFonts w:ascii="Times New Roman" w:hAnsi="Times New Roman" w:cs="Times New Roman"/>
                <w:sz w:val="26"/>
                <w:szCs w:val="26"/>
              </w:rPr>
              <w:t>законо</w:t>
            </w:r>
            <w:r w:rsidR="00061F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E4439">
              <w:rPr>
                <w:rFonts w:ascii="Times New Roman" w:hAnsi="Times New Roman" w:cs="Times New Roman"/>
                <w:sz w:val="26"/>
                <w:szCs w:val="26"/>
              </w:rPr>
              <w:t>дав</w:t>
            </w:r>
            <w:r w:rsidR="00732F15" w:rsidRPr="006E4439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 w:rsidR="00732F15" w:rsidRPr="006E44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82" w:type="dxa"/>
          </w:tcPr>
          <w:p w:rsidR="00300CDA" w:rsidRDefault="003F716A" w:rsidP="00DA2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Втрата бюджетних коштів та матеріальних ресурсів, їх неефективне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неці</w:t>
            </w:r>
            <w:r w:rsidR="00296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використання </w:t>
            </w:r>
          </w:p>
        </w:tc>
      </w:tr>
      <w:tr w:rsidR="00732F15" w:rsidTr="004D2AFD">
        <w:tc>
          <w:tcPr>
            <w:tcW w:w="568" w:type="dxa"/>
          </w:tcPr>
          <w:p w:rsidR="00732F15" w:rsidRDefault="00732F15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35" w:type="dxa"/>
          </w:tcPr>
          <w:p w:rsidR="00732F15" w:rsidRDefault="00F57393" w:rsidP="00E9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32F15">
              <w:rPr>
                <w:rFonts w:ascii="Times New Roman" w:hAnsi="Times New Roman" w:cs="Times New Roman"/>
                <w:sz w:val="28"/>
                <w:szCs w:val="28"/>
              </w:rPr>
              <w:t xml:space="preserve">аявність випадків неякісної підготовки технічної документації працівниками для будівництва, реконструкції та капітальний ремонт </w:t>
            </w:r>
            <w:proofErr w:type="spellStart"/>
            <w:r w:rsidR="00732F15">
              <w:rPr>
                <w:rFonts w:ascii="Times New Roman" w:hAnsi="Times New Roman" w:cs="Times New Roman"/>
                <w:sz w:val="28"/>
                <w:szCs w:val="28"/>
              </w:rPr>
              <w:t>обʼєктів</w:t>
            </w:r>
            <w:proofErr w:type="spellEnd"/>
            <w:r w:rsidR="00732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2" w:type="dxa"/>
          </w:tcPr>
          <w:p w:rsidR="00732F15" w:rsidRDefault="00E5439C" w:rsidP="00D36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Недостатній рівень професійної підготовки працівників </w:t>
            </w:r>
          </w:p>
        </w:tc>
        <w:tc>
          <w:tcPr>
            <w:tcW w:w="3382" w:type="dxa"/>
          </w:tcPr>
          <w:p w:rsidR="00732F15" w:rsidRDefault="00E5439C" w:rsidP="00DA2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Можливі фінансові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втра-ти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притягнення осіб до відповідальності, втрата репутації, судові процеси проти органу влади </w:t>
            </w:r>
          </w:p>
        </w:tc>
      </w:tr>
      <w:tr w:rsidR="0037144C" w:rsidTr="004D2AFD">
        <w:tc>
          <w:tcPr>
            <w:tcW w:w="568" w:type="dxa"/>
          </w:tcPr>
          <w:p w:rsidR="0037144C" w:rsidRDefault="0037144C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35" w:type="dxa"/>
          </w:tcPr>
          <w:p w:rsidR="0037144C" w:rsidRDefault="0037144C" w:rsidP="0052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Можливі участі членів містобудівної ради в обговоренні і голосуванні щодо проектів авторами яких є близькі родичі, а також у випадках, коли проекти розробляються працівниками проектної установи, в якій вони працюють </w:t>
            </w:r>
          </w:p>
        </w:tc>
        <w:tc>
          <w:tcPr>
            <w:tcW w:w="3232" w:type="dxa"/>
          </w:tcPr>
          <w:p w:rsidR="0037144C" w:rsidRDefault="0037144C" w:rsidP="0052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Нехтування членами містобудівної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ви-могам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антикорупційного та спеціального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законо-давства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</w:tcPr>
          <w:p w:rsidR="0037144C" w:rsidRDefault="0037144C" w:rsidP="0052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7C3">
              <w:rPr>
                <w:rFonts w:ascii="Times New Roman" w:hAnsi="Times New Roman" w:cs="Times New Roman"/>
                <w:sz w:val="28"/>
                <w:szCs w:val="28"/>
              </w:rPr>
              <w:t xml:space="preserve">Можливі фінансові </w:t>
            </w:r>
            <w:proofErr w:type="spellStart"/>
            <w:r w:rsidRPr="002857C3">
              <w:rPr>
                <w:rFonts w:ascii="Times New Roman" w:hAnsi="Times New Roman" w:cs="Times New Roman"/>
                <w:sz w:val="28"/>
                <w:szCs w:val="28"/>
              </w:rPr>
              <w:t>втра-ти</w:t>
            </w:r>
            <w:proofErr w:type="spellEnd"/>
            <w:r w:rsidRPr="002857C3">
              <w:rPr>
                <w:rFonts w:ascii="Times New Roman" w:hAnsi="Times New Roman" w:cs="Times New Roman"/>
                <w:sz w:val="28"/>
                <w:szCs w:val="28"/>
              </w:rPr>
              <w:t xml:space="preserve"> притягнення осіб до відповідальності втрата репутації, судові процеси проти органу влади</w:t>
            </w:r>
          </w:p>
        </w:tc>
      </w:tr>
      <w:tr w:rsidR="0037144C" w:rsidTr="004D2AFD">
        <w:tc>
          <w:tcPr>
            <w:tcW w:w="568" w:type="dxa"/>
          </w:tcPr>
          <w:p w:rsidR="0037144C" w:rsidRDefault="0037144C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8235" w:type="dxa"/>
          </w:tcPr>
          <w:p w:rsidR="0037144C" w:rsidRDefault="0037144C" w:rsidP="0052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Недостатній контроль за опрацюванням звернень громадян у галузі паливно-енергетичного комплексу </w:t>
            </w:r>
          </w:p>
        </w:tc>
        <w:tc>
          <w:tcPr>
            <w:tcW w:w="3232" w:type="dxa"/>
          </w:tcPr>
          <w:p w:rsidR="0037144C" w:rsidRDefault="0037144C" w:rsidP="0052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Недостатній контроль з боку керівництва за опрацюванням звернень </w:t>
            </w:r>
          </w:p>
        </w:tc>
        <w:tc>
          <w:tcPr>
            <w:tcW w:w="3382" w:type="dxa"/>
          </w:tcPr>
          <w:p w:rsidR="0037144C" w:rsidRPr="002857C3" w:rsidRDefault="0037144C" w:rsidP="0052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Притягнення осіб до відповідності, судові процеси проти органу влади </w:t>
            </w:r>
          </w:p>
        </w:tc>
      </w:tr>
      <w:tr w:rsidR="0037144C" w:rsidTr="004D2AFD">
        <w:tc>
          <w:tcPr>
            <w:tcW w:w="568" w:type="dxa"/>
          </w:tcPr>
          <w:p w:rsidR="0037144C" w:rsidRDefault="0037144C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35" w:type="dxa"/>
          </w:tcPr>
          <w:p w:rsidR="0037144C" w:rsidRDefault="0037144C" w:rsidP="0052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видання розпорядчих документів (у тому числі з земельних питань) в основі яких лежать недостовірні дані, що отримані з підроблених документів, у тому числі внаслідок втручання третіх осіб та/або надання неправдивої інформації </w:t>
            </w:r>
          </w:p>
        </w:tc>
        <w:tc>
          <w:tcPr>
            <w:tcW w:w="3232" w:type="dxa"/>
          </w:tcPr>
          <w:p w:rsidR="0037144C" w:rsidRDefault="0037144C" w:rsidP="0052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Недостатній контроль з боку окремих посадових осіб щодо інформації, яка наводиться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про-ектах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розпорядчих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доку-ментів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</w:tcPr>
          <w:p w:rsidR="0037144C" w:rsidRDefault="0037144C" w:rsidP="0052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Притягнення осіб до відповідності, судові процеси проти органу влади</w:t>
            </w:r>
          </w:p>
        </w:tc>
      </w:tr>
      <w:tr w:rsidR="0037144C" w:rsidTr="004D2AFD">
        <w:tc>
          <w:tcPr>
            <w:tcW w:w="568" w:type="dxa"/>
          </w:tcPr>
          <w:p w:rsidR="0037144C" w:rsidRDefault="0037144C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235" w:type="dxa"/>
          </w:tcPr>
          <w:p w:rsidR="0037144C" w:rsidRDefault="0037144C" w:rsidP="0052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Недостатній контроль за опрацюванням звернень громадян у галузі забезпечення законності, правопорядку, захисту прав і свобод громадян </w:t>
            </w:r>
          </w:p>
        </w:tc>
        <w:tc>
          <w:tcPr>
            <w:tcW w:w="3232" w:type="dxa"/>
          </w:tcPr>
          <w:p w:rsidR="0037144C" w:rsidRDefault="0037144C" w:rsidP="0052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Ненадання посадовими особами цьому питанню належного значення та недостатній контроль з боку керівництва за опрацюванням звернень </w:t>
            </w:r>
          </w:p>
        </w:tc>
        <w:tc>
          <w:tcPr>
            <w:tcW w:w="3382" w:type="dxa"/>
          </w:tcPr>
          <w:p w:rsidR="0037144C" w:rsidRDefault="0037144C" w:rsidP="0052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Притягнення осіб до відповідності, судові процеси проти органу влади</w:t>
            </w:r>
          </w:p>
        </w:tc>
      </w:tr>
      <w:tr w:rsidR="0037144C" w:rsidTr="004D2AFD">
        <w:tc>
          <w:tcPr>
            <w:tcW w:w="568" w:type="dxa"/>
          </w:tcPr>
          <w:p w:rsidR="0037144C" w:rsidRDefault="0037144C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35" w:type="dxa"/>
          </w:tcPr>
          <w:p w:rsidR="0037144C" w:rsidRDefault="0037144C" w:rsidP="0052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незабезпечення належного виконання нормативних вимог щодо забезпечення укриття населення у захисних спорудах цивільного захисту через занадто великий перелік документів та їх надмірними вимогами </w:t>
            </w:r>
          </w:p>
        </w:tc>
        <w:tc>
          <w:tcPr>
            <w:tcW w:w="3232" w:type="dxa"/>
          </w:tcPr>
          <w:p w:rsidR="0037144C" w:rsidRDefault="0037144C" w:rsidP="0052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Недостатній рівень знань вимог діючого законодавства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керівни-ків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відповідальних осіб цивільного захисту </w:t>
            </w:r>
          </w:p>
        </w:tc>
        <w:tc>
          <w:tcPr>
            <w:tcW w:w="3382" w:type="dxa"/>
          </w:tcPr>
          <w:p w:rsidR="0037144C" w:rsidRDefault="0037144C" w:rsidP="0052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Можливі фінансові та людські страти,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притяг-нення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відповідальних осіб до відповідальності,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втра-та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репутації </w:t>
            </w:r>
          </w:p>
        </w:tc>
      </w:tr>
      <w:tr w:rsidR="0037144C" w:rsidTr="004D2AFD">
        <w:tc>
          <w:tcPr>
            <w:tcW w:w="568" w:type="dxa"/>
          </w:tcPr>
          <w:p w:rsidR="0037144C" w:rsidRDefault="0037144C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35" w:type="dxa"/>
          </w:tcPr>
          <w:p w:rsidR="0037144C" w:rsidRDefault="0037144C" w:rsidP="0052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Ймовірність надання заявником недостовірної інформації та прямого контакту заявника зі спеціалістом, який опрацьовує пакет документів для видачі путівки на оздоровлення </w:t>
            </w:r>
          </w:p>
        </w:tc>
        <w:tc>
          <w:tcPr>
            <w:tcW w:w="3232" w:type="dxa"/>
          </w:tcPr>
          <w:p w:rsidR="0037144C" w:rsidRDefault="0037144C" w:rsidP="00520030">
            <w:pPr>
              <w:spacing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прямого контакту заявника зі спеціалістом, який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опра-цьовує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пакет документів для видачі путівки </w:t>
            </w:r>
          </w:p>
        </w:tc>
        <w:tc>
          <w:tcPr>
            <w:tcW w:w="3382" w:type="dxa"/>
          </w:tcPr>
          <w:p w:rsidR="0037144C" w:rsidRDefault="0037144C" w:rsidP="0052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Можливе притягнення осіб до відповідальності, втрата репутації </w:t>
            </w:r>
          </w:p>
        </w:tc>
      </w:tr>
      <w:tr w:rsidR="0037144C" w:rsidTr="004D2AFD">
        <w:tc>
          <w:tcPr>
            <w:tcW w:w="568" w:type="dxa"/>
          </w:tcPr>
          <w:p w:rsidR="0037144C" w:rsidRDefault="0037144C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35" w:type="dxa"/>
          </w:tcPr>
          <w:p w:rsidR="0037144C" w:rsidRDefault="0037144C" w:rsidP="0052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Ймовірність прямого контакту заявника зі спеціалістом, який опрацьовує пакет документів для видачі направлення для проходження альтернативної (невійськової) служби, та надання заявником недостовірної інформації можуть продовжувати корупційні правопорушення</w:t>
            </w:r>
          </w:p>
        </w:tc>
        <w:tc>
          <w:tcPr>
            <w:tcW w:w="3232" w:type="dxa"/>
          </w:tcPr>
          <w:p w:rsidR="0037144C" w:rsidRDefault="0037144C" w:rsidP="0052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Неналежне виконання посадовими особами власних повноважень </w:t>
            </w:r>
          </w:p>
        </w:tc>
        <w:tc>
          <w:tcPr>
            <w:tcW w:w="3382" w:type="dxa"/>
          </w:tcPr>
          <w:p w:rsidR="0037144C" w:rsidRDefault="0037144C" w:rsidP="0052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Можливе притягнення осіб до відповідальності, втрата репутації, судові процеси проти органу влади </w:t>
            </w:r>
          </w:p>
        </w:tc>
      </w:tr>
      <w:tr w:rsidR="00B511B5" w:rsidTr="004D2AFD">
        <w:tc>
          <w:tcPr>
            <w:tcW w:w="568" w:type="dxa"/>
          </w:tcPr>
          <w:p w:rsidR="00B511B5" w:rsidRDefault="00B511B5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35" w:type="dxa"/>
          </w:tcPr>
          <w:p w:rsidR="00B511B5" w:rsidRDefault="00B511B5" w:rsidP="0092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розголошення персональних даних про дітей-сиріт та дітей, позбавлених батьківського піклування, третім особам  </w:t>
            </w:r>
          </w:p>
        </w:tc>
        <w:tc>
          <w:tcPr>
            <w:tcW w:w="3232" w:type="dxa"/>
          </w:tcPr>
          <w:p w:rsidR="00B511B5" w:rsidRDefault="00B511B5" w:rsidP="0092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Зниження рівня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відпо-відальності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особи при виконанні посадових обов’язків </w:t>
            </w:r>
          </w:p>
        </w:tc>
        <w:tc>
          <w:tcPr>
            <w:tcW w:w="3382" w:type="dxa"/>
          </w:tcPr>
          <w:p w:rsidR="00B511B5" w:rsidRDefault="00B511B5" w:rsidP="0092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Втрата ділової репутації органу державної влади, можливість прояви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судо-вих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процесів проти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ор-гану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  </w:t>
            </w:r>
          </w:p>
          <w:p w:rsidR="00E55AAC" w:rsidRDefault="00E55AAC" w:rsidP="0092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AAC" w:rsidRDefault="00E55AAC" w:rsidP="0092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B5" w:rsidTr="004D2AFD">
        <w:tc>
          <w:tcPr>
            <w:tcW w:w="568" w:type="dxa"/>
          </w:tcPr>
          <w:p w:rsidR="00B511B5" w:rsidRDefault="00B511B5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235" w:type="dxa"/>
          </w:tcPr>
          <w:p w:rsidR="00B511B5" w:rsidRDefault="00B511B5" w:rsidP="0092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Недостатня участь громадської ради у формуванні та реалізації державної політики. Відсутність Положення про громадську раду, що унеможливлює здійснення експертизи діяльності державного органу </w:t>
            </w:r>
          </w:p>
        </w:tc>
        <w:tc>
          <w:tcPr>
            <w:tcW w:w="3232" w:type="dxa"/>
          </w:tcPr>
          <w:p w:rsidR="00B511B5" w:rsidRDefault="00B511B5" w:rsidP="009250A3">
            <w:pPr>
              <w:spacing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Недостатня активність членів громадської ради та недостатній рівень правової 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грома-дян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</w:tcPr>
          <w:p w:rsidR="00B511B5" w:rsidRDefault="00B511B5" w:rsidP="0092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Втрата репутації, судові процеси проти органу влади </w:t>
            </w:r>
          </w:p>
        </w:tc>
      </w:tr>
      <w:tr w:rsidR="00B511B5" w:rsidTr="004D2AFD">
        <w:tc>
          <w:tcPr>
            <w:tcW w:w="568" w:type="dxa"/>
          </w:tcPr>
          <w:p w:rsidR="00B511B5" w:rsidRDefault="00B511B5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35" w:type="dxa"/>
          </w:tcPr>
          <w:p w:rsidR="00B511B5" w:rsidRDefault="00B511B5" w:rsidP="0092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Можливість формування недостовірних висновків за результатами проведення планових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позапланових перевірок роботи архівного сектору і служб діловодства органів державної влади, місцевого самоврядування, підприємств, установ та організацій незалежно від форм власності </w:t>
            </w:r>
          </w:p>
        </w:tc>
        <w:tc>
          <w:tcPr>
            <w:tcW w:w="3232" w:type="dxa"/>
          </w:tcPr>
          <w:p w:rsidR="00B511B5" w:rsidRDefault="00B511B5" w:rsidP="009250A3">
            <w:pPr>
              <w:spacing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Зниження рівня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відпові-дальності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особи при виконанні посадових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обовʼязків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</w:tcPr>
          <w:p w:rsidR="00B511B5" w:rsidRDefault="00B511B5" w:rsidP="0092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Втрата ділової репутації, можливі прояви судових процесів проти органу влади </w:t>
            </w:r>
          </w:p>
        </w:tc>
      </w:tr>
      <w:tr w:rsidR="00B511B5" w:rsidTr="004D2AFD">
        <w:tc>
          <w:tcPr>
            <w:tcW w:w="568" w:type="dxa"/>
          </w:tcPr>
          <w:p w:rsidR="00B511B5" w:rsidRDefault="00B511B5" w:rsidP="004D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235" w:type="dxa"/>
          </w:tcPr>
          <w:p w:rsidR="00B511B5" w:rsidRDefault="00B511B5" w:rsidP="0092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Неналежне забезпечення конфіденційності інформації щодо підготовки візитів високих посадових осіб до Павлоградського району  </w:t>
            </w:r>
          </w:p>
        </w:tc>
        <w:tc>
          <w:tcPr>
            <w:tcW w:w="3232" w:type="dxa"/>
          </w:tcPr>
          <w:p w:rsidR="00B511B5" w:rsidRDefault="00B511B5" w:rsidP="009250A3">
            <w:pPr>
              <w:spacing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Зниження рівня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відпо-відальності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особи при виконанні посадових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обовʼязків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</w:tcPr>
          <w:p w:rsidR="00B511B5" w:rsidRDefault="00B511B5" w:rsidP="0092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Втрата репутації через зрив візиту </w:t>
            </w:r>
          </w:p>
        </w:tc>
      </w:tr>
    </w:tbl>
    <w:p w:rsidR="003A53AD" w:rsidRDefault="003A53AD" w:rsidP="003A5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BA8" w:rsidRDefault="00AA1BA8" w:rsidP="003A5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BA8" w:rsidRPr="00471E56" w:rsidRDefault="00AA1BA8" w:rsidP="00AA1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E56">
        <w:rPr>
          <w:rFonts w:ascii="Times New Roman" w:hAnsi="Times New Roman" w:cs="Times New Roman"/>
          <w:sz w:val="28"/>
          <w:szCs w:val="28"/>
        </w:rPr>
        <w:t xml:space="preserve">Головний спеціаліст з питань запобігання </w:t>
      </w:r>
    </w:p>
    <w:p w:rsidR="00AA1BA8" w:rsidRPr="00471E56" w:rsidRDefault="00AA1BA8" w:rsidP="00AA1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E56">
        <w:rPr>
          <w:rFonts w:ascii="Times New Roman" w:hAnsi="Times New Roman" w:cs="Times New Roman"/>
          <w:sz w:val="28"/>
          <w:szCs w:val="28"/>
        </w:rPr>
        <w:t xml:space="preserve">та виявлення корупції апарату </w:t>
      </w:r>
    </w:p>
    <w:p w:rsidR="00AA1BA8" w:rsidRPr="00471E56" w:rsidRDefault="00AA1BA8" w:rsidP="00AA1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E56">
        <w:rPr>
          <w:rFonts w:ascii="Times New Roman" w:hAnsi="Times New Roman" w:cs="Times New Roman"/>
          <w:sz w:val="28"/>
          <w:szCs w:val="28"/>
        </w:rPr>
        <w:t xml:space="preserve">Павлоградської райдержадміністрації </w:t>
      </w:r>
      <w:r w:rsidRPr="00471E56">
        <w:rPr>
          <w:rFonts w:ascii="Times New Roman" w:hAnsi="Times New Roman" w:cs="Times New Roman"/>
          <w:sz w:val="28"/>
          <w:szCs w:val="28"/>
        </w:rPr>
        <w:tab/>
      </w:r>
      <w:r w:rsidRPr="00471E56">
        <w:rPr>
          <w:rFonts w:ascii="Times New Roman" w:hAnsi="Times New Roman" w:cs="Times New Roman"/>
          <w:sz w:val="28"/>
          <w:szCs w:val="28"/>
        </w:rPr>
        <w:tab/>
      </w:r>
      <w:r w:rsidRPr="00471E56">
        <w:rPr>
          <w:rFonts w:ascii="Times New Roman" w:hAnsi="Times New Roman" w:cs="Times New Roman"/>
          <w:sz w:val="28"/>
          <w:szCs w:val="28"/>
        </w:rPr>
        <w:tab/>
      </w:r>
      <w:r w:rsidRPr="00471E56">
        <w:rPr>
          <w:rFonts w:ascii="Times New Roman" w:hAnsi="Times New Roman" w:cs="Times New Roman"/>
          <w:sz w:val="28"/>
          <w:szCs w:val="28"/>
        </w:rPr>
        <w:tab/>
      </w:r>
      <w:r w:rsidRPr="00471E56">
        <w:rPr>
          <w:rFonts w:ascii="Times New Roman" w:hAnsi="Times New Roman" w:cs="Times New Roman"/>
          <w:sz w:val="28"/>
          <w:szCs w:val="28"/>
        </w:rPr>
        <w:tab/>
      </w:r>
      <w:r w:rsidRPr="00471E56">
        <w:rPr>
          <w:rFonts w:ascii="Times New Roman" w:hAnsi="Times New Roman" w:cs="Times New Roman"/>
          <w:sz w:val="28"/>
          <w:szCs w:val="28"/>
        </w:rPr>
        <w:tab/>
      </w:r>
      <w:r w:rsidRPr="00471E56">
        <w:rPr>
          <w:rFonts w:ascii="Times New Roman" w:hAnsi="Times New Roman" w:cs="Times New Roman"/>
          <w:sz w:val="28"/>
          <w:szCs w:val="28"/>
        </w:rPr>
        <w:tab/>
      </w:r>
      <w:r w:rsidRPr="00471E56">
        <w:rPr>
          <w:rFonts w:ascii="Times New Roman" w:hAnsi="Times New Roman" w:cs="Times New Roman"/>
          <w:sz w:val="28"/>
          <w:szCs w:val="28"/>
        </w:rPr>
        <w:tab/>
      </w:r>
      <w:r w:rsidRPr="00471E56">
        <w:rPr>
          <w:rFonts w:ascii="Times New Roman" w:hAnsi="Times New Roman" w:cs="Times New Roman"/>
          <w:sz w:val="28"/>
          <w:szCs w:val="28"/>
        </w:rPr>
        <w:tab/>
      </w:r>
      <w:r w:rsidRPr="00471E56">
        <w:rPr>
          <w:rFonts w:ascii="Times New Roman" w:hAnsi="Times New Roman" w:cs="Times New Roman"/>
          <w:sz w:val="28"/>
          <w:szCs w:val="28"/>
        </w:rPr>
        <w:tab/>
        <w:t xml:space="preserve">    Ольга БУБЛИК </w:t>
      </w:r>
    </w:p>
    <w:sectPr w:rsidR="00AA1BA8" w:rsidRPr="00471E56" w:rsidSect="00916957">
      <w:pgSz w:w="16838" w:h="11906" w:orient="landscape"/>
      <w:pgMar w:top="851" w:right="53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65" w:rsidRDefault="00853E65" w:rsidP="00AF7C2F">
      <w:pPr>
        <w:spacing w:after="0" w:line="240" w:lineRule="auto"/>
      </w:pPr>
      <w:r>
        <w:separator/>
      </w:r>
    </w:p>
  </w:endnote>
  <w:endnote w:type="continuationSeparator" w:id="0">
    <w:p w:rsidR="00853E65" w:rsidRDefault="00853E65" w:rsidP="00A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65" w:rsidRDefault="00853E65" w:rsidP="00AF7C2F">
      <w:pPr>
        <w:spacing w:after="0" w:line="240" w:lineRule="auto"/>
      </w:pPr>
      <w:r>
        <w:separator/>
      </w:r>
    </w:p>
  </w:footnote>
  <w:footnote w:type="continuationSeparator" w:id="0">
    <w:p w:rsidR="00853E65" w:rsidRDefault="00853E65" w:rsidP="00AF7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54"/>
    <w:rsid w:val="00006237"/>
    <w:rsid w:val="000101CE"/>
    <w:rsid w:val="000127CD"/>
    <w:rsid w:val="0006059B"/>
    <w:rsid w:val="00061FA8"/>
    <w:rsid w:val="00063A54"/>
    <w:rsid w:val="001B3F07"/>
    <w:rsid w:val="001B7F03"/>
    <w:rsid w:val="001D2174"/>
    <w:rsid w:val="001E3F13"/>
    <w:rsid w:val="00234CE5"/>
    <w:rsid w:val="002619BD"/>
    <w:rsid w:val="002857C3"/>
    <w:rsid w:val="002961DC"/>
    <w:rsid w:val="00300CDA"/>
    <w:rsid w:val="00321743"/>
    <w:rsid w:val="0037144C"/>
    <w:rsid w:val="003A53AD"/>
    <w:rsid w:val="003B68C3"/>
    <w:rsid w:val="003F1680"/>
    <w:rsid w:val="003F6D60"/>
    <w:rsid w:val="003F716A"/>
    <w:rsid w:val="004505DD"/>
    <w:rsid w:val="00471E56"/>
    <w:rsid w:val="004C15AA"/>
    <w:rsid w:val="004D2AFD"/>
    <w:rsid w:val="004F7ACD"/>
    <w:rsid w:val="00517488"/>
    <w:rsid w:val="00543830"/>
    <w:rsid w:val="00555D78"/>
    <w:rsid w:val="00560DDC"/>
    <w:rsid w:val="00586292"/>
    <w:rsid w:val="005D31E3"/>
    <w:rsid w:val="0062342D"/>
    <w:rsid w:val="00657A88"/>
    <w:rsid w:val="00660488"/>
    <w:rsid w:val="00671B5C"/>
    <w:rsid w:val="006E4439"/>
    <w:rsid w:val="007329AE"/>
    <w:rsid w:val="00732F15"/>
    <w:rsid w:val="007536EF"/>
    <w:rsid w:val="007A5852"/>
    <w:rsid w:val="007C61DD"/>
    <w:rsid w:val="0080150D"/>
    <w:rsid w:val="00853E65"/>
    <w:rsid w:val="00856521"/>
    <w:rsid w:val="0086197B"/>
    <w:rsid w:val="008A7A04"/>
    <w:rsid w:val="009015D5"/>
    <w:rsid w:val="00916957"/>
    <w:rsid w:val="009453C7"/>
    <w:rsid w:val="00965CD0"/>
    <w:rsid w:val="0097029E"/>
    <w:rsid w:val="0097748E"/>
    <w:rsid w:val="00995291"/>
    <w:rsid w:val="00A02FC7"/>
    <w:rsid w:val="00A65983"/>
    <w:rsid w:val="00A70508"/>
    <w:rsid w:val="00AA1BA8"/>
    <w:rsid w:val="00AF7C2F"/>
    <w:rsid w:val="00B511B5"/>
    <w:rsid w:val="00C47606"/>
    <w:rsid w:val="00D365DC"/>
    <w:rsid w:val="00DA2A6B"/>
    <w:rsid w:val="00DA375D"/>
    <w:rsid w:val="00DD188A"/>
    <w:rsid w:val="00E03C53"/>
    <w:rsid w:val="00E171CE"/>
    <w:rsid w:val="00E409F7"/>
    <w:rsid w:val="00E5439C"/>
    <w:rsid w:val="00E55AAC"/>
    <w:rsid w:val="00E77B0D"/>
    <w:rsid w:val="00E9588D"/>
    <w:rsid w:val="00EB413B"/>
    <w:rsid w:val="00EC5F7D"/>
    <w:rsid w:val="00EE0596"/>
    <w:rsid w:val="00EF4C3E"/>
    <w:rsid w:val="00F453AF"/>
    <w:rsid w:val="00F53956"/>
    <w:rsid w:val="00F57393"/>
    <w:rsid w:val="00F85915"/>
    <w:rsid w:val="00FB3F48"/>
    <w:rsid w:val="00FD5C96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C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7C2F"/>
  </w:style>
  <w:style w:type="paragraph" w:styleId="a6">
    <w:name w:val="footer"/>
    <w:basedOn w:val="a"/>
    <w:link w:val="a7"/>
    <w:uiPriority w:val="99"/>
    <w:unhideWhenUsed/>
    <w:rsid w:val="00AF7C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7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C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7C2F"/>
  </w:style>
  <w:style w:type="paragraph" w:styleId="a6">
    <w:name w:val="footer"/>
    <w:basedOn w:val="a"/>
    <w:link w:val="a7"/>
    <w:uiPriority w:val="99"/>
    <w:unhideWhenUsed/>
    <w:rsid w:val="00AF7C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7700</Words>
  <Characters>4390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11rda01</dc:creator>
  <cp:keywords/>
  <dc:description/>
  <cp:lastModifiedBy>11rda01</cp:lastModifiedBy>
  <cp:revision>67</cp:revision>
  <dcterms:created xsi:type="dcterms:W3CDTF">2020-06-04T05:52:00Z</dcterms:created>
  <dcterms:modified xsi:type="dcterms:W3CDTF">2020-06-11T08:50:00Z</dcterms:modified>
</cp:coreProperties>
</file>