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3" w:rsidRDefault="00423443" w:rsidP="00FC4D39">
      <w:pPr>
        <w:jc w:val="right"/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1" style="position:absolute;left:0;text-align:left;margin-left:205.95pt;margin-top:-16.35pt;width:50.3pt;height:63pt;z-index:251658240;visibility:visible">
            <v:imagedata r:id="rId4" o:title="" grayscale="t"/>
          </v:shape>
        </w:pict>
      </w:r>
    </w:p>
    <w:p w:rsidR="00423443" w:rsidRDefault="00423443" w:rsidP="00FC4D39">
      <w:pPr>
        <w:jc w:val="center"/>
        <w:rPr>
          <w:b/>
          <w:lang w:val="uk-UA"/>
        </w:rPr>
      </w:pPr>
      <w:bookmarkStart w:id="0" w:name="_GoBack"/>
    </w:p>
    <w:p w:rsidR="00423443" w:rsidRDefault="00423443" w:rsidP="00FC4D39">
      <w:pPr>
        <w:jc w:val="center"/>
        <w:rPr>
          <w:b/>
          <w:lang w:val="uk-UA"/>
        </w:rPr>
      </w:pPr>
    </w:p>
    <w:p w:rsidR="00423443" w:rsidRDefault="00423443" w:rsidP="00FC4D39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ПОВТОРНЕ ГОЛОСУВАННЯ 21 КВІТНЯ 2019 РОКУ </w:t>
      </w:r>
    </w:p>
    <w:p w:rsidR="00423443" w:rsidRPr="00C223B1" w:rsidRDefault="00423443" w:rsidP="00FC4D39">
      <w:pPr>
        <w:jc w:val="center"/>
        <w:rPr>
          <w:lang w:val="uk-UA"/>
        </w:rPr>
      </w:pPr>
      <w:r>
        <w:rPr>
          <w:b/>
          <w:lang w:val="uk-UA"/>
        </w:rPr>
        <w:t>з чергових виборів Президента України 31 березня 2019 року</w:t>
      </w:r>
    </w:p>
    <w:p w:rsidR="00423443" w:rsidRPr="008374D0" w:rsidRDefault="00423443" w:rsidP="00FC4D39">
      <w:pPr>
        <w:tabs>
          <w:tab w:val="left" w:pos="0"/>
          <w:tab w:val="num" w:pos="1080"/>
        </w:tabs>
        <w:jc w:val="center"/>
        <w:rPr>
          <w:b/>
          <w:u w:val="single"/>
          <w:lang w:val="uk-UA"/>
        </w:rPr>
      </w:pPr>
      <w:r w:rsidRPr="00CC0384">
        <w:rPr>
          <w:b/>
          <w:lang w:val="uk-UA"/>
        </w:rPr>
        <w:t xml:space="preserve">  </w:t>
      </w:r>
      <w:r w:rsidRPr="008374D0">
        <w:rPr>
          <w:b/>
          <w:u w:val="single"/>
          <w:lang w:val="uk-UA"/>
        </w:rPr>
        <w:t>Окружна виборча комісія  територіального виборчого округу №36</w:t>
      </w:r>
    </w:p>
    <w:p w:rsidR="00423443" w:rsidRPr="00D16DB9" w:rsidRDefault="00423443" w:rsidP="00FC4D39">
      <w:pPr>
        <w:jc w:val="center"/>
        <w:rPr>
          <w:sz w:val="18"/>
          <w:szCs w:val="18"/>
          <w:lang w:val="uk-UA"/>
        </w:rPr>
      </w:pPr>
      <w:r w:rsidRPr="00D16DB9">
        <w:rPr>
          <w:sz w:val="18"/>
          <w:szCs w:val="18"/>
          <w:lang w:val="uk-UA"/>
        </w:rPr>
        <w:t xml:space="preserve">м. Павлоград, Дніпропетровської області, вул.. </w:t>
      </w:r>
      <w:r>
        <w:rPr>
          <w:sz w:val="18"/>
          <w:szCs w:val="18"/>
          <w:lang w:val="uk-UA"/>
        </w:rPr>
        <w:t>Центральна</w:t>
      </w:r>
      <w:r w:rsidRPr="00D16DB9">
        <w:rPr>
          <w:sz w:val="18"/>
          <w:szCs w:val="18"/>
          <w:lang w:val="uk-UA"/>
        </w:rPr>
        <w:t>, 9</w:t>
      </w:r>
      <w:r>
        <w:rPr>
          <w:sz w:val="18"/>
          <w:szCs w:val="18"/>
          <w:lang w:val="uk-UA"/>
        </w:rPr>
        <w:t xml:space="preserve">8, тел. </w:t>
      </w:r>
      <w:r w:rsidRPr="0061476A">
        <w:rPr>
          <w:rStyle w:val="Strong"/>
          <w:rFonts w:ascii="Tahoma" w:hAnsi="Tahoma" w:cs="Tahoma"/>
          <w:color w:val="FF0000"/>
          <w:shd w:val="clear" w:color="auto" w:fill="FFFFFF"/>
        </w:rPr>
        <w:t xml:space="preserve"> </w:t>
      </w:r>
      <w:hyperlink r:id="rId5" w:history="1">
        <w:r w:rsidRPr="006823ED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0563</w:t>
        </w:r>
        <w:r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 xml:space="preserve"> </w:t>
        </w:r>
        <w:r w:rsidRPr="006823ED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2</w:t>
        </w:r>
        <w:r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>0</w:t>
        </w:r>
        <w:r w:rsidRPr="006823ED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 xml:space="preserve"> </w:t>
        </w:r>
        <w:r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>63-32</w:t>
        </w:r>
      </w:hyperlink>
      <w:r>
        <w:rPr>
          <w:rStyle w:val="Strong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p w:rsidR="00423443" w:rsidRPr="00D16DB9" w:rsidRDefault="00423443" w:rsidP="00FC4D39">
      <w:pPr>
        <w:jc w:val="center"/>
        <w:rPr>
          <w:lang w:val="uk-UA"/>
        </w:rPr>
      </w:pPr>
    </w:p>
    <w:p w:rsidR="00423443" w:rsidRDefault="00423443" w:rsidP="00FC4D39">
      <w:pPr>
        <w:jc w:val="center"/>
        <w:rPr>
          <w:b/>
          <w:lang w:val="uk-UA"/>
        </w:rPr>
      </w:pPr>
      <w:r>
        <w:rPr>
          <w:b/>
          <w:lang w:val="uk-UA"/>
        </w:rPr>
        <w:t>ПОСТАНОВА</w:t>
      </w:r>
    </w:p>
    <w:p w:rsidR="00423443" w:rsidRPr="006E50F7" w:rsidRDefault="00423443" w:rsidP="00FC4D39">
      <w:pPr>
        <w:jc w:val="center"/>
        <w:rPr>
          <w:sz w:val="24"/>
          <w:szCs w:val="24"/>
          <w:lang w:val="uk-UA"/>
        </w:rPr>
      </w:pPr>
      <w:r w:rsidRPr="006E50F7">
        <w:rPr>
          <w:sz w:val="24"/>
          <w:szCs w:val="24"/>
          <w:lang w:val="uk-UA"/>
        </w:rPr>
        <w:t>м. Павлоград</w:t>
      </w:r>
    </w:p>
    <w:p w:rsidR="00423443" w:rsidRPr="006E50F7" w:rsidRDefault="00423443" w:rsidP="00FC4D39">
      <w:pPr>
        <w:jc w:val="center"/>
        <w:rPr>
          <w:sz w:val="24"/>
          <w:szCs w:val="24"/>
          <w:lang w:val="uk-UA"/>
        </w:rPr>
      </w:pPr>
      <w:r w:rsidRPr="006E50F7">
        <w:rPr>
          <w:sz w:val="24"/>
          <w:szCs w:val="24"/>
          <w:lang w:val="uk-UA"/>
        </w:rPr>
        <w:t xml:space="preserve">„ </w:t>
      </w:r>
      <w:smartTag w:uri="urn:schemas-microsoft-com:office:smarttags" w:element="metricconverter">
        <w:smartTagPr>
          <w:attr w:name="ProductID" w:val="13”"/>
        </w:smartTagPr>
        <w:r>
          <w:rPr>
            <w:sz w:val="24"/>
            <w:szCs w:val="24"/>
            <w:lang w:val="uk-UA"/>
          </w:rPr>
          <w:t>13</w:t>
        </w:r>
        <w:r w:rsidRPr="006E50F7">
          <w:rPr>
            <w:sz w:val="24"/>
            <w:szCs w:val="24"/>
            <w:lang w:val="uk-UA"/>
          </w:rPr>
          <w:t>”</w:t>
        </w:r>
      </w:smartTag>
      <w:r w:rsidRPr="006E50F7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квітня</w:t>
      </w:r>
      <w:r w:rsidRPr="006E50F7">
        <w:rPr>
          <w:sz w:val="24"/>
          <w:szCs w:val="24"/>
          <w:lang w:val="uk-UA"/>
        </w:rPr>
        <w:t xml:space="preserve"> 2019р.       </w:t>
      </w:r>
      <w:r>
        <w:rPr>
          <w:sz w:val="24"/>
          <w:szCs w:val="24"/>
          <w:lang w:val="uk-UA"/>
        </w:rPr>
        <w:t xml:space="preserve">                       </w:t>
      </w:r>
      <w:r w:rsidRPr="006E50F7">
        <w:rPr>
          <w:sz w:val="24"/>
          <w:szCs w:val="24"/>
          <w:lang w:val="uk-UA"/>
        </w:rPr>
        <w:t xml:space="preserve">" </w:t>
      </w:r>
      <w:r>
        <w:rPr>
          <w:sz w:val="24"/>
          <w:szCs w:val="24"/>
          <w:lang w:val="uk-UA"/>
        </w:rPr>
        <w:t>16</w:t>
      </w:r>
      <w:r w:rsidRPr="006E50F7">
        <w:rPr>
          <w:sz w:val="24"/>
          <w:szCs w:val="24"/>
          <w:lang w:val="uk-UA"/>
        </w:rPr>
        <w:t xml:space="preserve"> " год. "00" хв.</w:t>
      </w:r>
      <w:r>
        <w:rPr>
          <w:sz w:val="24"/>
          <w:szCs w:val="24"/>
          <w:lang w:val="uk-UA"/>
        </w:rPr>
        <w:t xml:space="preserve">                                          </w:t>
      </w:r>
      <w:r w:rsidRPr="00117BF5">
        <w:rPr>
          <w:sz w:val="24"/>
          <w:szCs w:val="24"/>
          <w:lang w:val="uk-UA"/>
        </w:rPr>
        <w:t xml:space="preserve"> </w:t>
      </w:r>
      <w:r w:rsidRPr="006E50F7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8</w:t>
      </w:r>
    </w:p>
    <w:p w:rsidR="00423443" w:rsidRPr="00E15F74" w:rsidRDefault="00423443" w:rsidP="00FC4D39">
      <w:pPr>
        <w:jc w:val="center"/>
        <w:rPr>
          <w:sz w:val="20"/>
          <w:szCs w:val="20"/>
          <w:lang w:val="uk-UA"/>
        </w:rPr>
      </w:pPr>
    </w:p>
    <w:bookmarkEnd w:id="0"/>
    <w:p w:rsidR="00423443" w:rsidRPr="00E15F74" w:rsidRDefault="00423443" w:rsidP="00FC4D39">
      <w:pPr>
        <w:jc w:val="center"/>
        <w:rPr>
          <w:sz w:val="20"/>
          <w:szCs w:val="20"/>
          <w:lang w:val="uk-UA"/>
        </w:rPr>
      </w:pPr>
    </w:p>
    <w:p w:rsidR="00423443" w:rsidRPr="00FC4D39" w:rsidRDefault="00423443" w:rsidP="00FC4D39">
      <w:pPr>
        <w:jc w:val="center"/>
        <w:rPr>
          <w:b/>
          <w:color w:val="000000"/>
          <w:lang w:val="uk-UA"/>
        </w:rPr>
      </w:pPr>
      <w:r w:rsidRPr="00FC4D39">
        <w:rPr>
          <w:b/>
          <w:lang w:val="uk-UA"/>
        </w:rPr>
        <w:t xml:space="preserve">Про реєстрацію офіційних спостерігачів </w:t>
      </w:r>
      <w:r w:rsidRPr="00FC4D39">
        <w:rPr>
          <w:b/>
          <w:color w:val="000000"/>
          <w:lang w:val="uk-UA"/>
        </w:rPr>
        <w:t xml:space="preserve"> </w:t>
      </w:r>
      <w:r w:rsidRPr="00FC4D39">
        <w:rPr>
          <w:b/>
          <w:lang w:val="uk-UA"/>
        </w:rPr>
        <w:t>від Громадської організації «</w:t>
      </w:r>
      <w:r>
        <w:rPr>
          <w:b/>
          <w:lang w:val="uk-UA"/>
        </w:rPr>
        <w:t>НАЦІОНАЛЬНИЙ МОНІТОРИНГ</w:t>
      </w:r>
      <w:r w:rsidRPr="00FC4D39">
        <w:rPr>
          <w:b/>
          <w:lang w:val="uk-UA"/>
        </w:rPr>
        <w:t xml:space="preserve">» повторне голосування 21 квітня 2019 року </w:t>
      </w:r>
      <w:r w:rsidRPr="00FC4D39">
        <w:rPr>
          <w:b/>
          <w:color w:val="000000"/>
          <w:lang w:val="uk-UA"/>
        </w:rPr>
        <w:t>з  виборів Президента України територіального виборчого округу №36</w:t>
      </w:r>
    </w:p>
    <w:p w:rsidR="00423443" w:rsidRPr="00FC4D39" w:rsidRDefault="00423443" w:rsidP="00FC4D39">
      <w:pPr>
        <w:jc w:val="center"/>
        <w:rPr>
          <w:b/>
          <w:color w:val="000000"/>
          <w:lang w:val="uk-UA"/>
        </w:rPr>
      </w:pPr>
    </w:p>
    <w:p w:rsidR="00423443" w:rsidRPr="00FC4D39" w:rsidRDefault="00423443" w:rsidP="00FC4D39">
      <w:pPr>
        <w:jc w:val="both"/>
        <w:rPr>
          <w:color w:val="000000"/>
          <w:lang w:val="uk-UA"/>
        </w:rPr>
      </w:pPr>
      <w:r w:rsidRPr="00FC4D39">
        <w:rPr>
          <w:color w:val="000000"/>
          <w:lang w:val="uk-UA"/>
        </w:rPr>
        <w:t xml:space="preserve">           Розглянувши подання щодо </w:t>
      </w:r>
      <w:r w:rsidRPr="00FC4D39">
        <w:rPr>
          <w:lang w:val="uk-UA"/>
        </w:rPr>
        <w:t xml:space="preserve">реєстрації офіційних спостерігачів  </w:t>
      </w:r>
      <w:r w:rsidRPr="00FC4D39">
        <w:rPr>
          <w:b/>
          <w:lang w:val="uk-UA"/>
        </w:rPr>
        <w:t xml:space="preserve"> </w:t>
      </w:r>
      <w:r w:rsidRPr="00FC4D39">
        <w:rPr>
          <w:lang w:val="uk-UA"/>
        </w:rPr>
        <w:t xml:space="preserve">від Громадської організації «НАЦІОНАЛЬНИЙ МОНІТОРИНГ» на повторне голосування 21 квітня 2019 року </w:t>
      </w:r>
      <w:r w:rsidRPr="00FC4D39">
        <w:rPr>
          <w:b/>
          <w:lang w:val="uk-UA"/>
        </w:rPr>
        <w:t xml:space="preserve"> </w:t>
      </w:r>
      <w:r w:rsidRPr="00FC4D39">
        <w:rPr>
          <w:color w:val="000000"/>
          <w:lang w:val="uk-UA"/>
        </w:rPr>
        <w:t xml:space="preserve">з  виборів Президента України 31 березня 2019 року </w:t>
      </w:r>
      <w:r w:rsidRPr="00FC4D39">
        <w:rPr>
          <w:lang w:val="uk-UA"/>
        </w:rPr>
        <w:t>т</w:t>
      </w:r>
      <w:r w:rsidRPr="00FC4D39">
        <w:rPr>
          <w:color w:val="000000"/>
          <w:lang w:val="uk-UA"/>
        </w:rPr>
        <w:t xml:space="preserve">а додані до них документи  відповідно до частин шостої-восьмої </w:t>
      </w:r>
      <w:r w:rsidRPr="00FC4D39">
        <w:rPr>
          <w:lang w:val="uk-UA"/>
        </w:rPr>
        <w:t>статті 69</w:t>
      </w:r>
      <w:r w:rsidRPr="00FC4D39">
        <w:rPr>
          <w:color w:val="FF0000"/>
          <w:lang w:val="uk-UA"/>
        </w:rPr>
        <w:t xml:space="preserve"> </w:t>
      </w:r>
      <w:r w:rsidRPr="00FC4D39">
        <w:rPr>
          <w:color w:val="000000"/>
          <w:lang w:val="uk-UA"/>
        </w:rPr>
        <w:t>Закону України "Про вибори Президента України", окружна  виборча комісія</w:t>
      </w:r>
      <w:r w:rsidRPr="00FC4D39">
        <w:rPr>
          <w:color w:val="000000"/>
        </w:rPr>
        <w:t> </w:t>
      </w:r>
      <w:r w:rsidRPr="00FC4D39">
        <w:rPr>
          <w:color w:val="000000"/>
          <w:lang w:val="uk-UA"/>
        </w:rPr>
        <w:t xml:space="preserve"> з виборів Президента України територіального виборчого округу №36 </w:t>
      </w:r>
      <w:r w:rsidRPr="00FC4D39">
        <w:rPr>
          <w:rStyle w:val="Strong"/>
          <w:color w:val="000000"/>
          <w:lang w:val="uk-UA"/>
        </w:rPr>
        <w:t>постановляє:</w:t>
      </w:r>
    </w:p>
    <w:p w:rsidR="00423443" w:rsidRPr="00FC4D39" w:rsidRDefault="00423443" w:rsidP="00FC4D39">
      <w:pPr>
        <w:pStyle w:val="NormalWeb"/>
        <w:jc w:val="both"/>
        <w:rPr>
          <w:color w:val="000000"/>
          <w:sz w:val="28"/>
          <w:szCs w:val="28"/>
          <w:lang w:val="uk-UA"/>
        </w:rPr>
      </w:pPr>
      <w:r w:rsidRPr="00FC4D39">
        <w:rPr>
          <w:color w:val="000000"/>
          <w:sz w:val="28"/>
          <w:szCs w:val="28"/>
          <w:lang w:val="uk-UA"/>
        </w:rPr>
        <w:t>1.</w:t>
      </w:r>
      <w:r w:rsidRPr="00FC4D39">
        <w:rPr>
          <w:color w:val="000000"/>
          <w:sz w:val="28"/>
          <w:szCs w:val="28"/>
        </w:rPr>
        <w:t> </w:t>
      </w:r>
      <w:r w:rsidRPr="00FC4D39">
        <w:rPr>
          <w:color w:val="000000"/>
          <w:sz w:val="28"/>
          <w:szCs w:val="28"/>
          <w:lang w:val="uk-UA"/>
        </w:rPr>
        <w:t>Зареєструвати</w:t>
      </w:r>
      <w:r w:rsidRPr="00FC4D39">
        <w:rPr>
          <w:sz w:val="28"/>
          <w:szCs w:val="28"/>
          <w:lang w:val="uk-UA"/>
        </w:rPr>
        <w:t xml:space="preserve"> офіційних спостерігачів</w:t>
      </w:r>
      <w:r w:rsidRPr="00FC4D39">
        <w:rPr>
          <w:color w:val="000000"/>
          <w:sz w:val="28"/>
          <w:szCs w:val="28"/>
          <w:lang w:val="uk-UA"/>
        </w:rPr>
        <w:t xml:space="preserve"> </w:t>
      </w:r>
      <w:r w:rsidRPr="00FC4D39">
        <w:rPr>
          <w:sz w:val="28"/>
          <w:szCs w:val="28"/>
          <w:lang w:val="uk-UA"/>
        </w:rPr>
        <w:t xml:space="preserve">від Громадської організації «НАЦІОНАЛЬНИЙ МОНІТОРИНГ» на повторне голосування 21 квітня 2019 року </w:t>
      </w:r>
      <w:r w:rsidRPr="00FC4D39">
        <w:rPr>
          <w:b/>
          <w:sz w:val="28"/>
          <w:szCs w:val="28"/>
          <w:lang w:val="uk-UA"/>
        </w:rPr>
        <w:t xml:space="preserve"> </w:t>
      </w:r>
      <w:r w:rsidRPr="00FC4D39">
        <w:rPr>
          <w:color w:val="000000"/>
          <w:sz w:val="28"/>
          <w:szCs w:val="28"/>
          <w:lang w:val="uk-UA"/>
        </w:rPr>
        <w:t>з  виборів Президента України 31 березня 2019 року територіального виборчого округу №36 у  кількості 12 осіб та видати відповідні посвідчення.</w:t>
      </w:r>
    </w:p>
    <w:p w:rsidR="00423443" w:rsidRPr="00FC4D39" w:rsidRDefault="00423443" w:rsidP="00FC4D39">
      <w:pPr>
        <w:pStyle w:val="NormalWeb"/>
        <w:jc w:val="both"/>
        <w:rPr>
          <w:sz w:val="28"/>
          <w:szCs w:val="28"/>
          <w:lang w:val="uk-UA"/>
        </w:rPr>
      </w:pPr>
      <w:r w:rsidRPr="00FC4D39">
        <w:rPr>
          <w:color w:val="000000"/>
          <w:sz w:val="28"/>
          <w:szCs w:val="28"/>
          <w:lang w:val="uk-UA"/>
        </w:rPr>
        <w:t>3.Цю постанову оприлюднити на  сайті на окремій сторінці окружної виборчої комісії</w:t>
      </w:r>
      <w:r w:rsidRPr="00FC4D39">
        <w:rPr>
          <w:sz w:val="28"/>
          <w:szCs w:val="28"/>
          <w:lang w:val="uk-UA"/>
        </w:rPr>
        <w:t xml:space="preserve"> </w:t>
      </w:r>
      <w:r w:rsidRPr="00FC4D39">
        <w:rPr>
          <w:rStyle w:val="Strong"/>
          <w:color w:val="FF0000"/>
          <w:sz w:val="28"/>
          <w:szCs w:val="28"/>
          <w:shd w:val="clear" w:color="auto" w:fill="FFFFFF"/>
        </w:rPr>
        <w:t> </w:t>
      </w:r>
      <w:hyperlink r:id="rId6" w:tgtFrame="_blank" w:history="1">
        <w:r w:rsidRPr="00FC4D39">
          <w:rPr>
            <w:rStyle w:val="Hyperlink"/>
            <w:b/>
            <w:bCs/>
            <w:sz w:val="28"/>
            <w:szCs w:val="28"/>
            <w:shd w:val="clear" w:color="auto" w:fill="FFFFFF"/>
          </w:rPr>
          <w:t>www</w:t>
        </w:r>
        <w:r w:rsidRPr="00FC4D39">
          <w:rPr>
            <w:rStyle w:val="Hyperlink"/>
            <w:b/>
            <w:bCs/>
            <w:sz w:val="28"/>
            <w:szCs w:val="28"/>
            <w:shd w:val="clear" w:color="auto" w:fill="FFFFFF"/>
            <w:lang w:val="uk-UA"/>
          </w:rPr>
          <w:t>.</w:t>
        </w:r>
        <w:r w:rsidRPr="00FC4D39">
          <w:rPr>
            <w:rStyle w:val="Hyperlink"/>
            <w:b/>
            <w:bCs/>
            <w:sz w:val="28"/>
            <w:szCs w:val="28"/>
            <w:shd w:val="clear" w:color="auto" w:fill="FFFFFF"/>
          </w:rPr>
          <w:t>rda</w:t>
        </w:r>
        <w:r w:rsidRPr="00FC4D39">
          <w:rPr>
            <w:rStyle w:val="Hyperlink"/>
            <w:b/>
            <w:bCs/>
            <w:sz w:val="28"/>
            <w:szCs w:val="28"/>
            <w:shd w:val="clear" w:color="auto" w:fill="FFFFFF"/>
            <w:lang w:val="uk-UA"/>
          </w:rPr>
          <w:t>.</w:t>
        </w:r>
        <w:r w:rsidRPr="00FC4D39">
          <w:rPr>
            <w:rStyle w:val="Hyperlink"/>
            <w:b/>
            <w:bCs/>
            <w:sz w:val="28"/>
            <w:szCs w:val="28"/>
            <w:shd w:val="clear" w:color="auto" w:fill="FFFFFF"/>
          </w:rPr>
          <w:t>dp</w:t>
        </w:r>
        <w:r w:rsidRPr="00FC4D39">
          <w:rPr>
            <w:rStyle w:val="Hyperlink"/>
            <w:b/>
            <w:bCs/>
            <w:sz w:val="28"/>
            <w:szCs w:val="28"/>
            <w:shd w:val="clear" w:color="auto" w:fill="FFFFFF"/>
            <w:lang w:val="uk-UA"/>
          </w:rPr>
          <w:t>.</w:t>
        </w:r>
        <w:r w:rsidRPr="00FC4D39">
          <w:rPr>
            <w:rStyle w:val="Hyperlink"/>
            <w:b/>
            <w:bCs/>
            <w:sz w:val="28"/>
            <w:szCs w:val="28"/>
            <w:shd w:val="clear" w:color="auto" w:fill="FFFFFF"/>
          </w:rPr>
          <w:t>ua</w:t>
        </w:r>
      </w:hyperlink>
      <w:r w:rsidRPr="00FC4D39">
        <w:rPr>
          <w:sz w:val="28"/>
          <w:szCs w:val="28"/>
          <w:lang w:val="uk-UA"/>
        </w:rPr>
        <w:t>.</w:t>
      </w:r>
    </w:p>
    <w:p w:rsidR="00423443" w:rsidRPr="00FC4D39" w:rsidRDefault="00423443" w:rsidP="00FC4D39">
      <w:pPr>
        <w:pStyle w:val="NormalWeb"/>
        <w:jc w:val="both"/>
        <w:rPr>
          <w:color w:val="000000"/>
          <w:sz w:val="28"/>
          <w:szCs w:val="28"/>
          <w:lang w:val="uk-UA"/>
        </w:rPr>
      </w:pPr>
    </w:p>
    <w:p w:rsidR="00423443" w:rsidRPr="00FC4D39" w:rsidRDefault="00423443" w:rsidP="00FC4D39">
      <w:pPr>
        <w:pStyle w:val="NormalWeb"/>
        <w:jc w:val="both"/>
        <w:rPr>
          <w:rStyle w:val="Strong"/>
          <w:b w:val="0"/>
          <w:iCs/>
          <w:color w:val="000000"/>
          <w:sz w:val="28"/>
          <w:szCs w:val="28"/>
          <w:lang w:val="uk-UA"/>
        </w:rPr>
      </w:pPr>
      <w:r w:rsidRPr="00FC4D39">
        <w:rPr>
          <w:rStyle w:val="Strong"/>
          <w:b w:val="0"/>
          <w:iCs/>
          <w:color w:val="000000"/>
          <w:sz w:val="28"/>
          <w:szCs w:val="28"/>
        </w:rPr>
        <w:t xml:space="preserve">Голова </w:t>
      </w:r>
      <w:r w:rsidRPr="00FC4D39">
        <w:rPr>
          <w:rStyle w:val="Strong"/>
          <w:b w:val="0"/>
          <w:iCs/>
          <w:color w:val="000000"/>
          <w:sz w:val="28"/>
          <w:szCs w:val="28"/>
          <w:lang w:val="uk-UA"/>
        </w:rPr>
        <w:t xml:space="preserve">окружної </w:t>
      </w:r>
      <w:r w:rsidRPr="00FC4D39">
        <w:rPr>
          <w:rStyle w:val="Strong"/>
          <w:b w:val="0"/>
          <w:iCs/>
          <w:color w:val="000000"/>
          <w:sz w:val="28"/>
          <w:szCs w:val="28"/>
        </w:rPr>
        <w:t>виборчої комісії   </w:t>
      </w:r>
      <w:r w:rsidRPr="00FC4D39">
        <w:rPr>
          <w:rStyle w:val="Strong"/>
          <w:b w:val="0"/>
          <w:iCs/>
          <w:color w:val="000000"/>
          <w:sz w:val="28"/>
          <w:szCs w:val="28"/>
          <w:lang w:val="uk-UA"/>
        </w:rPr>
        <w:t xml:space="preserve">                             </w:t>
      </w:r>
      <w:r>
        <w:rPr>
          <w:rStyle w:val="Strong"/>
          <w:b w:val="0"/>
          <w:iCs/>
          <w:color w:val="000000"/>
          <w:sz w:val="28"/>
          <w:szCs w:val="28"/>
          <w:lang w:val="uk-UA"/>
        </w:rPr>
        <w:t xml:space="preserve">         </w:t>
      </w:r>
      <w:r w:rsidRPr="00FC4D39">
        <w:rPr>
          <w:rStyle w:val="Strong"/>
          <w:b w:val="0"/>
          <w:iCs/>
          <w:color w:val="000000"/>
          <w:sz w:val="28"/>
          <w:szCs w:val="28"/>
          <w:lang w:val="uk-UA"/>
        </w:rPr>
        <w:t xml:space="preserve">      Ужва В.В.</w:t>
      </w:r>
    </w:p>
    <w:p w:rsidR="00423443" w:rsidRPr="00FC4D39" w:rsidRDefault="00423443" w:rsidP="00FC4D39">
      <w:pPr>
        <w:pStyle w:val="NormalWeb"/>
        <w:tabs>
          <w:tab w:val="left" w:pos="7655"/>
          <w:tab w:val="left" w:pos="7938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FC4D39">
        <w:rPr>
          <w:rStyle w:val="Strong"/>
          <w:b w:val="0"/>
          <w:iCs/>
          <w:color w:val="000000"/>
          <w:sz w:val="28"/>
          <w:szCs w:val="28"/>
          <w:lang w:val="uk-UA"/>
        </w:rPr>
        <w:t>Секретар окружної виборчої комісії</w:t>
      </w:r>
      <w:r w:rsidRPr="00FC4D39">
        <w:rPr>
          <w:rStyle w:val="Strong"/>
          <w:b w:val="0"/>
          <w:iCs/>
          <w:color w:val="000000"/>
          <w:sz w:val="28"/>
          <w:szCs w:val="28"/>
        </w:rPr>
        <w:t>   </w:t>
      </w:r>
      <w:r w:rsidRPr="00FC4D39">
        <w:rPr>
          <w:rStyle w:val="Strong"/>
          <w:b w:val="0"/>
          <w:iCs/>
          <w:color w:val="000000"/>
          <w:sz w:val="28"/>
          <w:szCs w:val="28"/>
          <w:lang w:val="uk-UA"/>
        </w:rPr>
        <w:t xml:space="preserve">                              </w:t>
      </w:r>
      <w:r>
        <w:rPr>
          <w:rStyle w:val="Strong"/>
          <w:b w:val="0"/>
          <w:iCs/>
          <w:color w:val="000000"/>
          <w:sz w:val="28"/>
          <w:szCs w:val="28"/>
          <w:lang w:val="uk-UA"/>
        </w:rPr>
        <w:t xml:space="preserve">          </w:t>
      </w:r>
      <w:r w:rsidRPr="00FC4D39">
        <w:rPr>
          <w:rStyle w:val="Strong"/>
          <w:b w:val="0"/>
          <w:iCs/>
          <w:color w:val="000000"/>
          <w:sz w:val="28"/>
          <w:szCs w:val="28"/>
          <w:lang w:val="uk-UA"/>
        </w:rPr>
        <w:t>Хмара В.М.</w:t>
      </w:r>
    </w:p>
    <w:sectPr w:rsidR="00423443" w:rsidRPr="00FC4D39" w:rsidSect="00FC4D39">
      <w:pgSz w:w="11906" w:h="16838"/>
      <w:pgMar w:top="1134" w:right="993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826"/>
    <w:rsid w:val="00050388"/>
    <w:rsid w:val="00086138"/>
    <w:rsid w:val="000A780C"/>
    <w:rsid w:val="000A7A38"/>
    <w:rsid w:val="000C3AE9"/>
    <w:rsid w:val="0010035C"/>
    <w:rsid w:val="00117BF5"/>
    <w:rsid w:val="00166B39"/>
    <w:rsid w:val="001742BB"/>
    <w:rsid w:val="001818C9"/>
    <w:rsid w:val="001934B2"/>
    <w:rsid w:val="00194146"/>
    <w:rsid w:val="0019692F"/>
    <w:rsid w:val="001C010E"/>
    <w:rsid w:val="001D1216"/>
    <w:rsid w:val="001E4768"/>
    <w:rsid w:val="001F45E6"/>
    <w:rsid w:val="002158A5"/>
    <w:rsid w:val="00217369"/>
    <w:rsid w:val="002358F8"/>
    <w:rsid w:val="00291C11"/>
    <w:rsid w:val="002B245B"/>
    <w:rsid w:val="002D3E6F"/>
    <w:rsid w:val="00306794"/>
    <w:rsid w:val="00306D13"/>
    <w:rsid w:val="00370AB9"/>
    <w:rsid w:val="00372E46"/>
    <w:rsid w:val="003B2DA9"/>
    <w:rsid w:val="003C546E"/>
    <w:rsid w:val="00400F6D"/>
    <w:rsid w:val="00402826"/>
    <w:rsid w:val="00422FB2"/>
    <w:rsid w:val="00423443"/>
    <w:rsid w:val="00467FD4"/>
    <w:rsid w:val="00481E90"/>
    <w:rsid w:val="004C42A7"/>
    <w:rsid w:val="004D4FA0"/>
    <w:rsid w:val="004F7C85"/>
    <w:rsid w:val="00523C99"/>
    <w:rsid w:val="005240E4"/>
    <w:rsid w:val="00535EF6"/>
    <w:rsid w:val="005442AC"/>
    <w:rsid w:val="005A44D7"/>
    <w:rsid w:val="005C2311"/>
    <w:rsid w:val="005D2885"/>
    <w:rsid w:val="005D45F0"/>
    <w:rsid w:val="005E2A6F"/>
    <w:rsid w:val="0061476A"/>
    <w:rsid w:val="006823ED"/>
    <w:rsid w:val="006D6EF2"/>
    <w:rsid w:val="006E2C47"/>
    <w:rsid w:val="006E50F7"/>
    <w:rsid w:val="00705FD4"/>
    <w:rsid w:val="00716554"/>
    <w:rsid w:val="00787A04"/>
    <w:rsid w:val="00793C75"/>
    <w:rsid w:val="007A1604"/>
    <w:rsid w:val="007C1E00"/>
    <w:rsid w:val="007D39FD"/>
    <w:rsid w:val="007F7350"/>
    <w:rsid w:val="008374D0"/>
    <w:rsid w:val="00852C3F"/>
    <w:rsid w:val="008710E2"/>
    <w:rsid w:val="0088325B"/>
    <w:rsid w:val="008D2C66"/>
    <w:rsid w:val="008E1D41"/>
    <w:rsid w:val="00961DB5"/>
    <w:rsid w:val="009D7468"/>
    <w:rsid w:val="009E6850"/>
    <w:rsid w:val="009F36BF"/>
    <w:rsid w:val="00A349E8"/>
    <w:rsid w:val="00A435D2"/>
    <w:rsid w:val="00A54972"/>
    <w:rsid w:val="00A569D9"/>
    <w:rsid w:val="00A56E23"/>
    <w:rsid w:val="00AA75CB"/>
    <w:rsid w:val="00AB3528"/>
    <w:rsid w:val="00AC7BE8"/>
    <w:rsid w:val="00AE7BE3"/>
    <w:rsid w:val="00B527EA"/>
    <w:rsid w:val="00B54524"/>
    <w:rsid w:val="00B56398"/>
    <w:rsid w:val="00B908BC"/>
    <w:rsid w:val="00BC2FB3"/>
    <w:rsid w:val="00BD23F5"/>
    <w:rsid w:val="00BD36CE"/>
    <w:rsid w:val="00BD4E5E"/>
    <w:rsid w:val="00BF3528"/>
    <w:rsid w:val="00BF73D9"/>
    <w:rsid w:val="00C15202"/>
    <w:rsid w:val="00C223B1"/>
    <w:rsid w:val="00C26308"/>
    <w:rsid w:val="00C564C5"/>
    <w:rsid w:val="00C84343"/>
    <w:rsid w:val="00C92053"/>
    <w:rsid w:val="00C96BFE"/>
    <w:rsid w:val="00CC0384"/>
    <w:rsid w:val="00CC2841"/>
    <w:rsid w:val="00CC52CF"/>
    <w:rsid w:val="00CC5F5B"/>
    <w:rsid w:val="00CF3F7F"/>
    <w:rsid w:val="00CF5186"/>
    <w:rsid w:val="00D12C81"/>
    <w:rsid w:val="00D16DB9"/>
    <w:rsid w:val="00D8026F"/>
    <w:rsid w:val="00D86F21"/>
    <w:rsid w:val="00DA303E"/>
    <w:rsid w:val="00DA560C"/>
    <w:rsid w:val="00DC278B"/>
    <w:rsid w:val="00DE7C30"/>
    <w:rsid w:val="00E0690B"/>
    <w:rsid w:val="00E07258"/>
    <w:rsid w:val="00E15F74"/>
    <w:rsid w:val="00E45E64"/>
    <w:rsid w:val="00E51BF7"/>
    <w:rsid w:val="00E67EB4"/>
    <w:rsid w:val="00EB69D2"/>
    <w:rsid w:val="00EB7861"/>
    <w:rsid w:val="00EE6780"/>
    <w:rsid w:val="00EF1023"/>
    <w:rsid w:val="00F16D86"/>
    <w:rsid w:val="00F77F01"/>
    <w:rsid w:val="00FA2D87"/>
    <w:rsid w:val="00FA5C7D"/>
    <w:rsid w:val="00FA7785"/>
    <w:rsid w:val="00FC4D39"/>
    <w:rsid w:val="00FC57B7"/>
    <w:rsid w:val="00FD3795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26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8C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1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8C9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1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1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8C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18C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18C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18C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18C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18C9"/>
    <w:rPr>
      <w:rFonts w:cs="Times New Roman"/>
      <w:b/>
      <w:bCs/>
      <w:sz w:val="22"/>
      <w:szCs w:val="22"/>
    </w:rPr>
  </w:style>
  <w:style w:type="character" w:styleId="Strong">
    <w:name w:val="Strong"/>
    <w:basedOn w:val="DefaultParagraphFont"/>
    <w:uiPriority w:val="99"/>
    <w:qFormat/>
    <w:rsid w:val="001818C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818C9"/>
    <w:rPr>
      <w:rFonts w:cs="Times New Roman"/>
      <w:i/>
      <w:iCs/>
    </w:rPr>
  </w:style>
  <w:style w:type="paragraph" w:styleId="NormalWeb">
    <w:name w:val="Normal (Web)"/>
    <w:basedOn w:val="Normal"/>
    <w:link w:val="NormalWebChar"/>
    <w:uiPriority w:val="99"/>
    <w:rsid w:val="0040282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402826"/>
    <w:rPr>
      <w:sz w:val="24"/>
    </w:rPr>
  </w:style>
  <w:style w:type="character" w:styleId="Hyperlink">
    <w:name w:val="Hyperlink"/>
    <w:basedOn w:val="DefaultParagraphFont"/>
    <w:uiPriority w:val="99"/>
    <w:rsid w:val="004028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a.dp.ua/" TargetMode="External"/><Relationship Id="rId5" Type="http://schemas.openxmlformats.org/officeDocument/2006/relationships/hyperlink" Target="tel:+3805632615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РДА</cp:lastModifiedBy>
  <cp:revision>65</cp:revision>
  <cp:lastPrinted>2019-04-13T17:24:00Z</cp:lastPrinted>
  <dcterms:created xsi:type="dcterms:W3CDTF">2019-03-10T17:24:00Z</dcterms:created>
  <dcterms:modified xsi:type="dcterms:W3CDTF">2019-04-13T17:26:00Z</dcterms:modified>
</cp:coreProperties>
</file>